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C9B9D" w14:textId="77777777" w:rsidR="00C2107B" w:rsidRPr="000E778E" w:rsidRDefault="00FC6EAF" w:rsidP="00C94E64">
      <w:pPr>
        <w:rPr>
          <w:rFonts w:ascii="Arial" w:hAnsi="Arial" w:cs="Arial"/>
          <w:b/>
          <w:sz w:val="32"/>
          <w:szCs w:val="32"/>
        </w:rPr>
      </w:pPr>
      <w:r>
        <w:rPr>
          <w:noProof/>
        </w:rPr>
        <w:drawing>
          <wp:anchor distT="0" distB="0" distL="114300" distR="114300" simplePos="0" relativeHeight="251656704" behindDoc="0" locked="0" layoutInCell="1" allowOverlap="1" wp14:anchorId="6270FC66" wp14:editId="238FD2C9">
            <wp:simplePos x="0" y="0"/>
            <wp:positionH relativeFrom="column">
              <wp:posOffset>4515485</wp:posOffset>
            </wp:positionH>
            <wp:positionV relativeFrom="paragraph">
              <wp:posOffset>635</wp:posOffset>
            </wp:positionV>
            <wp:extent cx="1748155" cy="1748155"/>
            <wp:effectExtent l="0" t="0" r="4445" b="4445"/>
            <wp:wrapTight wrapText="bothSides">
              <wp:wrapPolygon edited="0">
                <wp:start x="0" y="0"/>
                <wp:lineTo x="0" y="21420"/>
                <wp:lineTo x="21420" y="21420"/>
                <wp:lineTo x="21420" y="0"/>
                <wp:lineTo x="0" y="0"/>
              </wp:wrapPolygon>
            </wp:wrapTight>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8155" cy="1748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A9B7E" w14:textId="77777777" w:rsidR="005469DC" w:rsidRPr="00C2107B" w:rsidRDefault="005469DC" w:rsidP="0011340D">
      <w:pPr>
        <w:ind w:left="720"/>
        <w:outlineLvl w:val="0"/>
        <w:rPr>
          <w:rFonts w:ascii="Arial" w:hAnsi="Arial" w:cs="Arial"/>
          <w:b/>
          <w:sz w:val="72"/>
          <w:szCs w:val="72"/>
        </w:rPr>
      </w:pPr>
      <w:r w:rsidRPr="00C2107B">
        <w:rPr>
          <w:rFonts w:ascii="Arial" w:hAnsi="Arial" w:cs="Arial"/>
          <w:b/>
          <w:sz w:val="72"/>
          <w:szCs w:val="72"/>
        </w:rPr>
        <w:t>Hiring rooms at</w:t>
      </w:r>
    </w:p>
    <w:p w14:paraId="0BEC193A" w14:textId="77777777" w:rsidR="005469DC" w:rsidRPr="00C2107B" w:rsidRDefault="005469DC" w:rsidP="00E237D3">
      <w:pPr>
        <w:ind w:left="720"/>
        <w:rPr>
          <w:rFonts w:ascii="Arial" w:hAnsi="Arial" w:cs="Arial"/>
          <w:b/>
          <w:sz w:val="72"/>
          <w:szCs w:val="72"/>
        </w:rPr>
      </w:pPr>
      <w:r w:rsidRPr="00C2107B">
        <w:rPr>
          <w:rFonts w:ascii="Arial" w:hAnsi="Arial" w:cs="Arial"/>
          <w:b/>
          <w:sz w:val="72"/>
          <w:szCs w:val="72"/>
        </w:rPr>
        <w:t>Reading Quaker Meeting House</w:t>
      </w:r>
    </w:p>
    <w:p w14:paraId="7B90817C" w14:textId="77777777" w:rsidR="00963DD1" w:rsidRDefault="00963DD1" w:rsidP="00CC7E10">
      <w:pPr>
        <w:rPr>
          <w:rFonts w:ascii="Arial" w:hAnsi="Arial" w:cs="Arial"/>
        </w:rPr>
      </w:pPr>
    </w:p>
    <w:p w14:paraId="71C473D2" w14:textId="77777777" w:rsidR="00F801AE" w:rsidRDefault="00FC6EAF" w:rsidP="00CC7E10">
      <w:pPr>
        <w:rPr>
          <w:rFonts w:ascii="Arial" w:hAnsi="Arial" w:cs="Arial"/>
        </w:rPr>
      </w:pPr>
      <w:r>
        <w:rPr>
          <w:noProof/>
        </w:rPr>
        <w:drawing>
          <wp:anchor distT="0" distB="0" distL="114300" distR="114300" simplePos="0" relativeHeight="251657728" behindDoc="0" locked="0" layoutInCell="1" allowOverlap="1" wp14:anchorId="5F963AEA" wp14:editId="215F114E">
            <wp:simplePos x="0" y="0"/>
            <wp:positionH relativeFrom="column">
              <wp:posOffset>621030</wp:posOffset>
            </wp:positionH>
            <wp:positionV relativeFrom="paragraph">
              <wp:posOffset>71755</wp:posOffset>
            </wp:positionV>
            <wp:extent cx="5304790" cy="3545840"/>
            <wp:effectExtent l="0" t="0" r="0" b="0"/>
            <wp:wrapTight wrapText="bothSides">
              <wp:wrapPolygon edited="0">
                <wp:start x="0" y="0"/>
                <wp:lineTo x="0" y="21468"/>
                <wp:lineTo x="21486" y="21468"/>
                <wp:lineTo x="214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4790" cy="354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C3035" w14:textId="77777777" w:rsidR="004530EC" w:rsidRDefault="004530EC" w:rsidP="00CC7E10">
      <w:pPr>
        <w:rPr>
          <w:rFonts w:ascii="Arial" w:hAnsi="Arial" w:cs="Arial"/>
        </w:rPr>
      </w:pPr>
    </w:p>
    <w:p w14:paraId="3AF230E7" w14:textId="77777777" w:rsidR="004530EC" w:rsidRDefault="004530EC" w:rsidP="00CC7E10">
      <w:pPr>
        <w:rPr>
          <w:rFonts w:ascii="Arial" w:hAnsi="Arial" w:cs="Arial"/>
        </w:rPr>
      </w:pPr>
    </w:p>
    <w:p w14:paraId="784AEAFA" w14:textId="77777777" w:rsidR="004530EC" w:rsidRDefault="004530EC" w:rsidP="00CC7E10">
      <w:pPr>
        <w:rPr>
          <w:rFonts w:ascii="Arial" w:hAnsi="Arial" w:cs="Arial"/>
        </w:rPr>
      </w:pPr>
    </w:p>
    <w:p w14:paraId="6D256996" w14:textId="77777777" w:rsidR="004530EC" w:rsidRDefault="004530EC" w:rsidP="00CC7E10">
      <w:pPr>
        <w:rPr>
          <w:rFonts w:ascii="Arial" w:hAnsi="Arial" w:cs="Arial"/>
        </w:rPr>
      </w:pPr>
    </w:p>
    <w:p w14:paraId="4F508791" w14:textId="77777777" w:rsidR="004530EC" w:rsidRDefault="004530EC" w:rsidP="00CC7E10">
      <w:pPr>
        <w:rPr>
          <w:rFonts w:ascii="Arial" w:hAnsi="Arial" w:cs="Arial"/>
        </w:rPr>
      </w:pPr>
    </w:p>
    <w:p w14:paraId="5F6DAB0D" w14:textId="77777777" w:rsidR="004530EC" w:rsidRDefault="004530EC" w:rsidP="00CC7E10">
      <w:pPr>
        <w:rPr>
          <w:rFonts w:ascii="Arial" w:hAnsi="Arial" w:cs="Arial"/>
        </w:rPr>
      </w:pPr>
    </w:p>
    <w:p w14:paraId="0D4808B6" w14:textId="77777777" w:rsidR="004530EC" w:rsidRDefault="004530EC" w:rsidP="00CC7E10">
      <w:pPr>
        <w:rPr>
          <w:rFonts w:ascii="Arial" w:hAnsi="Arial" w:cs="Arial"/>
        </w:rPr>
      </w:pPr>
    </w:p>
    <w:p w14:paraId="1F82F2AE" w14:textId="77777777" w:rsidR="004530EC" w:rsidRDefault="004530EC" w:rsidP="00CC7E10">
      <w:pPr>
        <w:rPr>
          <w:rFonts w:ascii="Arial" w:hAnsi="Arial" w:cs="Arial"/>
        </w:rPr>
      </w:pPr>
    </w:p>
    <w:p w14:paraId="7DA4B867" w14:textId="77777777" w:rsidR="00E237D3" w:rsidRDefault="00E237D3" w:rsidP="00CC7E10">
      <w:pPr>
        <w:rPr>
          <w:rFonts w:ascii="Arial" w:hAnsi="Arial" w:cs="Arial"/>
        </w:rPr>
      </w:pPr>
    </w:p>
    <w:p w14:paraId="3343344A" w14:textId="77777777" w:rsidR="00E237D3" w:rsidRDefault="00E237D3" w:rsidP="00CC7E10">
      <w:pPr>
        <w:rPr>
          <w:rFonts w:ascii="Arial" w:hAnsi="Arial" w:cs="Arial"/>
        </w:rPr>
      </w:pPr>
    </w:p>
    <w:p w14:paraId="3439D1E0" w14:textId="77777777" w:rsidR="00E237D3" w:rsidRDefault="00E237D3" w:rsidP="00CC7E10">
      <w:pPr>
        <w:rPr>
          <w:rFonts w:ascii="Arial" w:hAnsi="Arial" w:cs="Arial"/>
        </w:rPr>
      </w:pPr>
    </w:p>
    <w:p w14:paraId="293553CC" w14:textId="77777777" w:rsidR="00E237D3" w:rsidRDefault="00E237D3" w:rsidP="00CC7E10">
      <w:pPr>
        <w:rPr>
          <w:rFonts w:ascii="Arial" w:hAnsi="Arial" w:cs="Arial"/>
        </w:rPr>
      </w:pPr>
    </w:p>
    <w:p w14:paraId="7DDC6F47" w14:textId="77777777" w:rsidR="00E237D3" w:rsidRDefault="00E237D3" w:rsidP="00CC7E10">
      <w:pPr>
        <w:rPr>
          <w:rFonts w:ascii="Arial" w:hAnsi="Arial" w:cs="Arial"/>
        </w:rPr>
      </w:pPr>
    </w:p>
    <w:p w14:paraId="0CA60383" w14:textId="77777777" w:rsidR="00E237D3" w:rsidRDefault="00E237D3" w:rsidP="00CC7E10">
      <w:pPr>
        <w:rPr>
          <w:rFonts w:ascii="Arial" w:hAnsi="Arial" w:cs="Arial"/>
        </w:rPr>
      </w:pPr>
    </w:p>
    <w:p w14:paraId="57E170DC" w14:textId="77777777" w:rsidR="00E237D3" w:rsidRDefault="00E237D3" w:rsidP="00CC7E10">
      <w:pPr>
        <w:rPr>
          <w:rFonts w:ascii="Arial" w:hAnsi="Arial" w:cs="Arial"/>
        </w:rPr>
      </w:pPr>
    </w:p>
    <w:p w14:paraId="7EB39191" w14:textId="77777777" w:rsidR="00E237D3" w:rsidRDefault="00E237D3" w:rsidP="00CC7E10">
      <w:pPr>
        <w:rPr>
          <w:rFonts w:ascii="Arial" w:hAnsi="Arial" w:cs="Arial"/>
        </w:rPr>
      </w:pPr>
    </w:p>
    <w:p w14:paraId="49E46C39" w14:textId="77777777" w:rsidR="00E237D3" w:rsidRDefault="00E237D3" w:rsidP="00CC7E10">
      <w:pPr>
        <w:rPr>
          <w:rFonts w:ascii="Arial" w:hAnsi="Arial" w:cs="Arial"/>
        </w:rPr>
      </w:pPr>
    </w:p>
    <w:p w14:paraId="5B18ACFC" w14:textId="77777777" w:rsidR="00E237D3" w:rsidRDefault="00E237D3" w:rsidP="00CC7E10">
      <w:pPr>
        <w:rPr>
          <w:rFonts w:ascii="Arial" w:hAnsi="Arial" w:cs="Arial"/>
        </w:rPr>
      </w:pPr>
    </w:p>
    <w:p w14:paraId="5CB11710" w14:textId="77777777" w:rsidR="00E237D3" w:rsidRDefault="00E237D3" w:rsidP="00CC7E10">
      <w:pPr>
        <w:rPr>
          <w:rFonts w:ascii="Arial" w:hAnsi="Arial" w:cs="Arial"/>
        </w:rPr>
      </w:pPr>
    </w:p>
    <w:p w14:paraId="10CEA0A6" w14:textId="77777777" w:rsidR="00E237D3" w:rsidRDefault="00E237D3" w:rsidP="00CC7E10">
      <w:pPr>
        <w:rPr>
          <w:rFonts w:ascii="Arial" w:hAnsi="Arial" w:cs="Arial"/>
        </w:rPr>
      </w:pPr>
    </w:p>
    <w:p w14:paraId="61F5BFFE" w14:textId="77777777" w:rsidR="00E237D3" w:rsidRDefault="00E237D3" w:rsidP="00CC7E10">
      <w:pPr>
        <w:rPr>
          <w:rFonts w:ascii="Arial" w:hAnsi="Arial" w:cs="Arial"/>
        </w:rPr>
      </w:pPr>
    </w:p>
    <w:p w14:paraId="2BD35C40" w14:textId="77777777" w:rsidR="00E237D3" w:rsidRDefault="00FC6EAF" w:rsidP="00CC7E10">
      <w:pPr>
        <w:rPr>
          <w:rFonts w:ascii="Arial" w:hAnsi="Arial" w:cs="Arial"/>
        </w:rPr>
      </w:pPr>
      <w:r>
        <w:rPr>
          <w:noProof/>
        </w:rPr>
        <w:drawing>
          <wp:anchor distT="0" distB="0" distL="114300" distR="114300" simplePos="0" relativeHeight="251658752" behindDoc="0" locked="0" layoutInCell="1" allowOverlap="1" wp14:anchorId="57279F32" wp14:editId="26133468">
            <wp:simplePos x="0" y="0"/>
            <wp:positionH relativeFrom="column">
              <wp:posOffset>628015</wp:posOffset>
            </wp:positionH>
            <wp:positionV relativeFrom="paragraph">
              <wp:posOffset>175260</wp:posOffset>
            </wp:positionV>
            <wp:extent cx="3571240" cy="3009265"/>
            <wp:effectExtent l="0" t="0" r="0" b="635"/>
            <wp:wrapSquare wrapText="bothSides"/>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l="36977" t="21271" r="9277" b="1466"/>
                    <a:stretch>
                      <a:fillRect/>
                    </a:stretch>
                  </pic:blipFill>
                  <pic:spPr bwMode="auto">
                    <a:xfrm>
                      <a:off x="0" y="0"/>
                      <a:ext cx="3571240" cy="300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86C915" w14:textId="77777777" w:rsidR="00E237D3" w:rsidRDefault="00E237D3" w:rsidP="00CC7E10">
      <w:pPr>
        <w:rPr>
          <w:rFonts w:ascii="Arial" w:hAnsi="Arial" w:cs="Arial"/>
        </w:rPr>
      </w:pPr>
    </w:p>
    <w:p w14:paraId="5BDD0F8E" w14:textId="77777777" w:rsidR="00E237D3" w:rsidRDefault="00E237D3" w:rsidP="00CC7E10">
      <w:pPr>
        <w:rPr>
          <w:rFonts w:ascii="Arial" w:hAnsi="Arial" w:cs="Arial"/>
        </w:rPr>
      </w:pPr>
    </w:p>
    <w:p w14:paraId="4AAAAE20" w14:textId="77777777" w:rsidR="00E237D3" w:rsidRDefault="00E237D3" w:rsidP="00CC7E10">
      <w:pPr>
        <w:rPr>
          <w:rFonts w:ascii="Arial" w:hAnsi="Arial" w:cs="Arial"/>
        </w:rPr>
      </w:pPr>
    </w:p>
    <w:p w14:paraId="10E6DEEA" w14:textId="77777777" w:rsidR="00E237D3" w:rsidRDefault="00E237D3" w:rsidP="00CC7E10">
      <w:pPr>
        <w:rPr>
          <w:rFonts w:ascii="Arial" w:hAnsi="Arial" w:cs="Arial"/>
        </w:rPr>
      </w:pPr>
    </w:p>
    <w:p w14:paraId="04026FF5" w14:textId="77777777" w:rsidR="00E237D3" w:rsidRDefault="00E237D3" w:rsidP="00CC7E10">
      <w:pPr>
        <w:rPr>
          <w:rFonts w:ascii="Arial" w:hAnsi="Arial" w:cs="Arial"/>
        </w:rPr>
      </w:pPr>
    </w:p>
    <w:p w14:paraId="6C8DBF47" w14:textId="77777777" w:rsidR="00E237D3" w:rsidRDefault="00E237D3" w:rsidP="00CC7E10">
      <w:pPr>
        <w:rPr>
          <w:rFonts w:ascii="Arial" w:hAnsi="Arial" w:cs="Arial"/>
        </w:rPr>
      </w:pPr>
    </w:p>
    <w:p w14:paraId="14EFE641" w14:textId="77777777" w:rsidR="00E237D3" w:rsidRDefault="00E237D3" w:rsidP="00CC7E10">
      <w:pPr>
        <w:rPr>
          <w:rFonts w:ascii="Arial" w:hAnsi="Arial" w:cs="Arial"/>
        </w:rPr>
      </w:pPr>
    </w:p>
    <w:p w14:paraId="52610EF9" w14:textId="77777777" w:rsidR="00E237D3" w:rsidRDefault="00E237D3" w:rsidP="00CC7E10">
      <w:pPr>
        <w:rPr>
          <w:rFonts w:ascii="Arial" w:hAnsi="Arial" w:cs="Arial"/>
        </w:rPr>
      </w:pPr>
    </w:p>
    <w:p w14:paraId="70884B9C" w14:textId="77777777" w:rsidR="00E237D3" w:rsidRDefault="00E237D3" w:rsidP="00CC7E10">
      <w:pPr>
        <w:rPr>
          <w:rFonts w:ascii="Arial" w:hAnsi="Arial" w:cs="Arial"/>
        </w:rPr>
      </w:pPr>
    </w:p>
    <w:p w14:paraId="37C981C1" w14:textId="77777777" w:rsidR="00E237D3" w:rsidRDefault="00E237D3" w:rsidP="00CC7E10">
      <w:pPr>
        <w:rPr>
          <w:rFonts w:ascii="Arial" w:hAnsi="Arial" w:cs="Arial"/>
        </w:rPr>
      </w:pPr>
    </w:p>
    <w:p w14:paraId="48839A1C" w14:textId="77777777" w:rsidR="00CC7E10" w:rsidRDefault="00CC7E10" w:rsidP="00E237D3">
      <w:pPr>
        <w:rPr>
          <w:rFonts w:ascii="Arial" w:hAnsi="Arial" w:cs="Arial"/>
        </w:rPr>
      </w:pPr>
      <w:r>
        <w:rPr>
          <w:rFonts w:ascii="Arial" w:hAnsi="Arial" w:cs="Arial"/>
        </w:rPr>
        <w:t xml:space="preserve">Address: </w:t>
      </w:r>
    </w:p>
    <w:p w14:paraId="7BBC0B92" w14:textId="77777777" w:rsidR="00CC7E10" w:rsidRDefault="00CC7E10" w:rsidP="00E237D3">
      <w:pPr>
        <w:rPr>
          <w:rFonts w:ascii="Arial" w:hAnsi="Arial" w:cs="Arial"/>
        </w:rPr>
      </w:pPr>
      <w:r>
        <w:rPr>
          <w:rFonts w:ascii="Arial" w:hAnsi="Arial" w:cs="Arial"/>
        </w:rPr>
        <w:t xml:space="preserve"> </w:t>
      </w:r>
      <w:r w:rsidR="00E237D3">
        <w:rPr>
          <w:rFonts w:ascii="Arial" w:hAnsi="Arial" w:cs="Arial"/>
        </w:rPr>
        <w:t xml:space="preserve">          2 </w:t>
      </w:r>
      <w:r>
        <w:rPr>
          <w:rFonts w:ascii="Arial" w:hAnsi="Arial" w:cs="Arial"/>
        </w:rPr>
        <w:t xml:space="preserve">Church Street, </w:t>
      </w:r>
    </w:p>
    <w:p w14:paraId="7814D35A" w14:textId="77777777" w:rsidR="00E237D3" w:rsidRDefault="00CC7E10" w:rsidP="00E237D3">
      <w:pPr>
        <w:rPr>
          <w:rFonts w:ascii="Arial" w:hAnsi="Arial" w:cs="Arial"/>
        </w:rPr>
      </w:pPr>
      <w:r>
        <w:rPr>
          <w:rFonts w:ascii="Arial" w:hAnsi="Arial" w:cs="Arial"/>
        </w:rPr>
        <w:t xml:space="preserve">Reading  </w:t>
      </w:r>
    </w:p>
    <w:p w14:paraId="51FD1283" w14:textId="77777777" w:rsidR="00CC7E10" w:rsidRDefault="00E237D3" w:rsidP="0011340D">
      <w:pPr>
        <w:outlineLvl w:val="0"/>
        <w:rPr>
          <w:rFonts w:ascii="Arial" w:hAnsi="Arial" w:cs="Arial"/>
        </w:rPr>
      </w:pPr>
      <w:r>
        <w:rPr>
          <w:rFonts w:ascii="Arial" w:hAnsi="Arial" w:cs="Arial"/>
        </w:rPr>
        <w:t xml:space="preserve">     </w:t>
      </w:r>
      <w:r w:rsidR="00CC7E10" w:rsidRPr="00F76370">
        <w:rPr>
          <w:rFonts w:ascii="Arial" w:hAnsi="Arial" w:cs="Arial"/>
        </w:rPr>
        <w:t>RG1 2SB</w:t>
      </w:r>
    </w:p>
    <w:p w14:paraId="74BC1E4D" w14:textId="77777777" w:rsidR="00E01A4C" w:rsidRDefault="00E01A4C" w:rsidP="00C94E64">
      <w:pPr>
        <w:rPr>
          <w:rFonts w:ascii="Arial" w:hAnsi="Arial" w:cs="Arial"/>
          <w:sz w:val="28"/>
          <w:szCs w:val="28"/>
        </w:rPr>
      </w:pPr>
    </w:p>
    <w:p w14:paraId="6FE373B2" w14:textId="77777777" w:rsidR="00E237D3" w:rsidRDefault="00E237D3" w:rsidP="00E237D3">
      <w:pPr>
        <w:rPr>
          <w:rFonts w:ascii="Arial" w:hAnsi="Arial" w:cs="Arial"/>
        </w:rPr>
      </w:pPr>
      <w:r>
        <w:rPr>
          <w:rFonts w:ascii="Arial" w:hAnsi="Arial" w:cs="Arial"/>
        </w:rPr>
        <w:t xml:space="preserve">    </w:t>
      </w:r>
      <w:r w:rsidR="005D72C1">
        <w:rPr>
          <w:rFonts w:ascii="Arial" w:hAnsi="Arial" w:cs="Arial"/>
        </w:rPr>
        <w:t>Email:</w:t>
      </w:r>
      <w:r w:rsidR="00AE1238">
        <w:rPr>
          <w:rFonts w:ascii="Arial" w:hAnsi="Arial" w:cs="Arial"/>
        </w:rPr>
        <w:t xml:space="preserve"> </w:t>
      </w:r>
    </w:p>
    <w:p w14:paraId="03DA5A18" w14:textId="77777777" w:rsidR="005469DC" w:rsidRPr="00AE1238" w:rsidRDefault="00000000" w:rsidP="00E237D3">
      <w:pPr>
        <w:rPr>
          <w:rFonts w:ascii="Arial" w:hAnsi="Arial" w:cs="Arial"/>
        </w:rPr>
      </w:pPr>
      <w:hyperlink r:id="rId10" w:history="1">
        <w:r w:rsidR="00DF0E11" w:rsidRPr="00350F20">
          <w:rPr>
            <w:rStyle w:val="Hyperlink"/>
            <w:rFonts w:ascii="Arial" w:hAnsi="Arial" w:cs="Arial"/>
          </w:rPr>
          <w:t>hirings@readingquakers.org.uk</w:t>
        </w:r>
      </w:hyperlink>
      <w:r w:rsidR="00DF0E11">
        <w:rPr>
          <w:rFonts w:ascii="Arial" w:hAnsi="Arial" w:cs="Arial"/>
        </w:rPr>
        <w:t xml:space="preserve"> </w:t>
      </w:r>
    </w:p>
    <w:p w14:paraId="6ABF09E2" w14:textId="77777777" w:rsidR="00C94E64" w:rsidRPr="000A4CBF" w:rsidRDefault="005469DC" w:rsidP="0011340D">
      <w:pPr>
        <w:outlineLvl w:val="0"/>
        <w:rPr>
          <w:rFonts w:ascii="Arial" w:hAnsi="Arial" w:cs="Arial"/>
          <w:b/>
          <w:sz w:val="40"/>
          <w:szCs w:val="32"/>
        </w:rPr>
      </w:pPr>
      <w:r>
        <w:rPr>
          <w:rFonts w:ascii="Arial" w:hAnsi="Arial" w:cs="Arial"/>
          <w:b/>
          <w:sz w:val="32"/>
          <w:szCs w:val="32"/>
        </w:rPr>
        <w:br w:type="page"/>
      </w:r>
      <w:r w:rsidR="00C94E64" w:rsidRPr="000A4CBF">
        <w:rPr>
          <w:rFonts w:ascii="Arial" w:hAnsi="Arial" w:cs="Arial"/>
          <w:b/>
          <w:sz w:val="40"/>
          <w:szCs w:val="32"/>
        </w:rPr>
        <w:lastRenderedPageBreak/>
        <w:t>Reading Quaker Meeting</w:t>
      </w:r>
      <w:r w:rsidR="00C06DD2" w:rsidRPr="000A4CBF">
        <w:rPr>
          <w:rFonts w:ascii="Arial" w:hAnsi="Arial" w:cs="Arial"/>
          <w:b/>
          <w:sz w:val="40"/>
          <w:szCs w:val="32"/>
        </w:rPr>
        <w:t xml:space="preserve"> House</w:t>
      </w:r>
      <w:r w:rsidR="00A9006A" w:rsidRPr="000A4CBF">
        <w:rPr>
          <w:rFonts w:ascii="Arial" w:hAnsi="Arial" w:cs="Arial"/>
          <w:b/>
          <w:sz w:val="40"/>
          <w:szCs w:val="32"/>
        </w:rPr>
        <w:t>:</w:t>
      </w:r>
    </w:p>
    <w:p w14:paraId="3DEB01A9" w14:textId="77777777" w:rsidR="00C94E64" w:rsidRPr="002D2AD8" w:rsidRDefault="00C94E64" w:rsidP="002D2AD8">
      <w:pPr>
        <w:outlineLvl w:val="0"/>
        <w:rPr>
          <w:rFonts w:ascii="Arial" w:hAnsi="Arial" w:cs="Arial"/>
          <w:b/>
          <w:sz w:val="40"/>
          <w:szCs w:val="32"/>
        </w:rPr>
      </w:pPr>
      <w:r w:rsidRPr="000A4CBF">
        <w:rPr>
          <w:rFonts w:ascii="Arial" w:hAnsi="Arial" w:cs="Arial"/>
          <w:b/>
          <w:sz w:val="40"/>
          <w:szCs w:val="32"/>
        </w:rPr>
        <w:t>Rooms and Equipment for Hire</w:t>
      </w:r>
    </w:p>
    <w:p w14:paraId="7BAB9312" w14:textId="77777777" w:rsidR="00C06DD2" w:rsidRDefault="00C06DD2" w:rsidP="00C94E64">
      <w:pPr>
        <w:rPr>
          <w:rFonts w:ascii="Arial" w:hAnsi="Arial" w:cs="Arial"/>
          <w:b/>
          <w:sz w:val="28"/>
          <w:szCs w:val="28"/>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6237"/>
        <w:gridCol w:w="1170"/>
      </w:tblGrid>
      <w:tr w:rsidR="00C94E64" w:rsidRPr="00A9006A" w14:paraId="431115D4" w14:textId="77777777" w:rsidTr="00C94E64">
        <w:tc>
          <w:tcPr>
            <w:tcW w:w="1809" w:type="dxa"/>
          </w:tcPr>
          <w:p w14:paraId="00362236" w14:textId="77777777" w:rsidR="00C94E64" w:rsidRPr="00A9006A" w:rsidRDefault="00C94E64" w:rsidP="00C94E64">
            <w:pPr>
              <w:rPr>
                <w:rFonts w:ascii="Arial" w:hAnsi="Arial" w:cs="Arial"/>
                <w:b/>
                <w:sz w:val="22"/>
                <w:szCs w:val="22"/>
              </w:rPr>
            </w:pPr>
          </w:p>
          <w:p w14:paraId="37CB3115" w14:textId="77777777" w:rsidR="00EE5F57" w:rsidRDefault="001B1629" w:rsidP="00C94E64">
            <w:pPr>
              <w:rPr>
                <w:rFonts w:ascii="Arial" w:hAnsi="Arial" w:cs="Arial"/>
                <w:b/>
                <w:sz w:val="22"/>
                <w:szCs w:val="22"/>
              </w:rPr>
            </w:pPr>
            <w:r w:rsidRPr="00A9006A">
              <w:rPr>
                <w:rFonts w:ascii="Arial" w:hAnsi="Arial" w:cs="Arial"/>
                <w:b/>
                <w:sz w:val="22"/>
                <w:szCs w:val="22"/>
              </w:rPr>
              <w:t>Main Meeting Room</w:t>
            </w:r>
            <w:r w:rsidR="00EE5F57">
              <w:rPr>
                <w:rFonts w:ascii="Arial" w:hAnsi="Arial" w:cs="Arial"/>
                <w:b/>
                <w:sz w:val="22"/>
                <w:szCs w:val="22"/>
              </w:rPr>
              <w:t xml:space="preserve"> </w:t>
            </w:r>
          </w:p>
          <w:p w14:paraId="0926C6B4" w14:textId="77777777" w:rsidR="001B1629" w:rsidRPr="00A9006A" w:rsidRDefault="00EE5F57" w:rsidP="00C94E64">
            <w:pPr>
              <w:rPr>
                <w:rFonts w:ascii="Arial" w:hAnsi="Arial" w:cs="Arial"/>
                <w:b/>
                <w:sz w:val="22"/>
                <w:szCs w:val="22"/>
              </w:rPr>
            </w:pPr>
            <w:r>
              <w:rPr>
                <w:rFonts w:ascii="Arial" w:hAnsi="Arial" w:cs="Arial"/>
                <w:b/>
                <w:sz w:val="22"/>
                <w:szCs w:val="22"/>
              </w:rPr>
              <w:t>(ROOM 1)</w:t>
            </w:r>
          </w:p>
        </w:tc>
        <w:tc>
          <w:tcPr>
            <w:tcW w:w="6237" w:type="dxa"/>
          </w:tcPr>
          <w:p w14:paraId="2FA1A19C" w14:textId="77777777" w:rsidR="00C94E64" w:rsidRPr="00A9006A" w:rsidRDefault="00C94E64" w:rsidP="00C94E64">
            <w:pPr>
              <w:rPr>
                <w:rFonts w:ascii="Arial" w:hAnsi="Arial" w:cs="Arial"/>
                <w:sz w:val="22"/>
                <w:szCs w:val="22"/>
              </w:rPr>
            </w:pPr>
          </w:p>
          <w:p w14:paraId="66C1BCAE" w14:textId="011EAE7C" w:rsidR="001B1629" w:rsidRPr="00A9006A" w:rsidRDefault="001B1629" w:rsidP="00C94E64">
            <w:pPr>
              <w:rPr>
                <w:rFonts w:ascii="Arial" w:hAnsi="Arial" w:cs="Arial"/>
                <w:sz w:val="22"/>
                <w:szCs w:val="22"/>
              </w:rPr>
            </w:pPr>
            <w:r w:rsidRPr="00A9006A">
              <w:rPr>
                <w:rFonts w:ascii="Arial" w:hAnsi="Arial" w:cs="Arial"/>
                <w:sz w:val="22"/>
                <w:szCs w:val="22"/>
              </w:rPr>
              <w:t>A spacious, light and peaceful room</w:t>
            </w:r>
            <w:r w:rsidR="001E4B21">
              <w:rPr>
                <w:rFonts w:ascii="Arial" w:hAnsi="Arial" w:cs="Arial"/>
                <w:sz w:val="22"/>
                <w:szCs w:val="22"/>
              </w:rPr>
              <w:t xml:space="preserve"> built in 1835. It has</w:t>
            </w:r>
            <w:r w:rsidR="00337C80">
              <w:rPr>
                <w:rFonts w:ascii="Arial" w:hAnsi="Arial" w:cs="Arial"/>
                <w:sz w:val="22"/>
                <w:szCs w:val="22"/>
              </w:rPr>
              <w:t xml:space="preserve"> </w:t>
            </w:r>
            <w:r w:rsidR="001E4B21">
              <w:rPr>
                <w:rFonts w:ascii="Arial" w:hAnsi="Arial" w:cs="Arial"/>
                <w:sz w:val="22"/>
                <w:szCs w:val="22"/>
              </w:rPr>
              <w:t>100</w:t>
            </w:r>
            <w:r w:rsidR="00590FDF">
              <w:rPr>
                <w:rFonts w:ascii="Arial" w:hAnsi="Arial" w:cs="Arial"/>
                <w:sz w:val="22"/>
                <w:szCs w:val="22"/>
              </w:rPr>
              <w:t xml:space="preserve"> </w:t>
            </w:r>
            <w:r w:rsidRPr="00A9006A">
              <w:rPr>
                <w:rFonts w:ascii="Arial" w:hAnsi="Arial" w:cs="Arial"/>
                <w:sz w:val="22"/>
                <w:szCs w:val="22"/>
              </w:rPr>
              <w:t xml:space="preserve">chairs plus benches to seat an additional 80 (maximum capacity 180). </w:t>
            </w:r>
            <w:r w:rsidRPr="002D2AD8">
              <w:rPr>
                <w:rFonts w:ascii="Arial" w:hAnsi="Arial" w:cs="Arial"/>
                <w:i/>
                <w:sz w:val="22"/>
                <w:szCs w:val="22"/>
              </w:rPr>
              <w:t xml:space="preserve">No food or drink </w:t>
            </w:r>
            <w:r w:rsidR="00C06DD2" w:rsidRPr="002D2AD8">
              <w:rPr>
                <w:rFonts w:ascii="Arial" w:hAnsi="Arial" w:cs="Arial"/>
                <w:i/>
                <w:sz w:val="22"/>
                <w:szCs w:val="22"/>
              </w:rPr>
              <w:t>allowed</w:t>
            </w:r>
            <w:r w:rsidRPr="002D2AD8">
              <w:rPr>
                <w:rFonts w:ascii="Arial" w:hAnsi="Arial" w:cs="Arial"/>
                <w:i/>
                <w:sz w:val="22"/>
                <w:szCs w:val="22"/>
              </w:rPr>
              <w:t xml:space="preserve"> in this room.</w:t>
            </w:r>
          </w:p>
          <w:p w14:paraId="31704557" w14:textId="77777777" w:rsidR="001B1629" w:rsidRPr="00A9006A" w:rsidRDefault="001B1629" w:rsidP="00C94E64">
            <w:pPr>
              <w:rPr>
                <w:rFonts w:ascii="Arial" w:hAnsi="Arial" w:cs="Arial"/>
                <w:sz w:val="22"/>
                <w:szCs w:val="22"/>
              </w:rPr>
            </w:pPr>
          </w:p>
        </w:tc>
        <w:tc>
          <w:tcPr>
            <w:tcW w:w="1170" w:type="dxa"/>
          </w:tcPr>
          <w:p w14:paraId="3B20E430" w14:textId="77777777" w:rsidR="001B1629" w:rsidRPr="00A9006A" w:rsidRDefault="001B1629" w:rsidP="001B1629">
            <w:pPr>
              <w:jc w:val="center"/>
              <w:rPr>
                <w:rFonts w:ascii="Arial" w:hAnsi="Arial" w:cs="Arial"/>
                <w:sz w:val="22"/>
                <w:szCs w:val="22"/>
              </w:rPr>
            </w:pPr>
          </w:p>
          <w:p w14:paraId="77DEC726" w14:textId="77777777" w:rsidR="001B1629" w:rsidRPr="00A9006A" w:rsidRDefault="001B1629" w:rsidP="001B1629">
            <w:pPr>
              <w:jc w:val="center"/>
              <w:rPr>
                <w:rFonts w:ascii="Arial" w:hAnsi="Arial" w:cs="Arial"/>
                <w:sz w:val="22"/>
                <w:szCs w:val="22"/>
              </w:rPr>
            </w:pPr>
            <w:r w:rsidRPr="00A9006A">
              <w:rPr>
                <w:rFonts w:ascii="Arial" w:hAnsi="Arial" w:cs="Arial"/>
                <w:sz w:val="22"/>
                <w:szCs w:val="22"/>
              </w:rPr>
              <w:t>£</w:t>
            </w:r>
            <w:r w:rsidR="00823EB3">
              <w:rPr>
                <w:rFonts w:ascii="Arial" w:hAnsi="Arial" w:cs="Arial"/>
                <w:sz w:val="22"/>
                <w:szCs w:val="22"/>
              </w:rPr>
              <w:t>19</w:t>
            </w:r>
            <w:r w:rsidR="00694A80">
              <w:rPr>
                <w:rFonts w:ascii="Arial" w:hAnsi="Arial" w:cs="Arial"/>
                <w:sz w:val="22"/>
                <w:szCs w:val="22"/>
              </w:rPr>
              <w:t>.5</w:t>
            </w:r>
            <w:r w:rsidR="00135BB9">
              <w:rPr>
                <w:rFonts w:ascii="Arial" w:hAnsi="Arial" w:cs="Arial"/>
                <w:sz w:val="22"/>
                <w:szCs w:val="22"/>
              </w:rPr>
              <w:t>0</w:t>
            </w:r>
          </w:p>
          <w:p w14:paraId="388AE21C" w14:textId="77777777" w:rsidR="001B1629" w:rsidRPr="00A9006A" w:rsidRDefault="001B1629" w:rsidP="001B1629">
            <w:pPr>
              <w:jc w:val="center"/>
              <w:rPr>
                <w:rFonts w:ascii="Arial" w:hAnsi="Arial" w:cs="Arial"/>
                <w:sz w:val="22"/>
                <w:szCs w:val="22"/>
              </w:rPr>
            </w:pPr>
            <w:r w:rsidRPr="00A9006A">
              <w:rPr>
                <w:rFonts w:ascii="Arial" w:hAnsi="Arial" w:cs="Arial"/>
                <w:sz w:val="22"/>
                <w:szCs w:val="22"/>
              </w:rPr>
              <w:t>per hour</w:t>
            </w:r>
          </w:p>
        </w:tc>
      </w:tr>
      <w:tr w:rsidR="00C94E64" w:rsidRPr="00A9006A" w14:paraId="28FB4E08" w14:textId="77777777" w:rsidTr="00C94E64">
        <w:tc>
          <w:tcPr>
            <w:tcW w:w="1809" w:type="dxa"/>
          </w:tcPr>
          <w:p w14:paraId="017F2EB3" w14:textId="77777777" w:rsidR="001B1629" w:rsidRPr="00A9006A" w:rsidRDefault="001B1629" w:rsidP="00C94E64">
            <w:pPr>
              <w:rPr>
                <w:rFonts w:ascii="Arial" w:hAnsi="Arial" w:cs="Arial"/>
                <w:b/>
                <w:sz w:val="22"/>
                <w:szCs w:val="22"/>
              </w:rPr>
            </w:pPr>
          </w:p>
          <w:p w14:paraId="072F43DA" w14:textId="77777777" w:rsidR="001B1629" w:rsidRDefault="001B1629" w:rsidP="00C94E64">
            <w:pPr>
              <w:rPr>
                <w:rFonts w:ascii="Arial" w:hAnsi="Arial" w:cs="Arial"/>
                <w:b/>
                <w:sz w:val="22"/>
                <w:szCs w:val="22"/>
              </w:rPr>
            </w:pPr>
            <w:r w:rsidRPr="00A9006A">
              <w:rPr>
                <w:rFonts w:ascii="Arial" w:hAnsi="Arial" w:cs="Arial"/>
                <w:b/>
                <w:sz w:val="22"/>
                <w:szCs w:val="22"/>
              </w:rPr>
              <w:t>Hall</w:t>
            </w:r>
          </w:p>
          <w:p w14:paraId="3B4AA5DD" w14:textId="77777777" w:rsidR="00EE5F57" w:rsidRPr="00A9006A" w:rsidRDefault="00EE5F57" w:rsidP="00C94E64">
            <w:pPr>
              <w:rPr>
                <w:rFonts w:ascii="Arial" w:hAnsi="Arial" w:cs="Arial"/>
                <w:b/>
                <w:sz w:val="22"/>
                <w:szCs w:val="22"/>
              </w:rPr>
            </w:pPr>
            <w:r>
              <w:rPr>
                <w:rFonts w:ascii="Arial" w:hAnsi="Arial" w:cs="Arial"/>
                <w:b/>
                <w:sz w:val="22"/>
                <w:szCs w:val="22"/>
              </w:rPr>
              <w:t>(ROOM 2)</w:t>
            </w:r>
          </w:p>
        </w:tc>
        <w:tc>
          <w:tcPr>
            <w:tcW w:w="6237" w:type="dxa"/>
          </w:tcPr>
          <w:p w14:paraId="39C9DFF2" w14:textId="77777777" w:rsidR="00C94E64" w:rsidRPr="00A9006A" w:rsidRDefault="00C94E64" w:rsidP="00C94E64">
            <w:pPr>
              <w:rPr>
                <w:rFonts w:ascii="Arial" w:hAnsi="Arial" w:cs="Arial"/>
                <w:sz w:val="22"/>
                <w:szCs w:val="22"/>
              </w:rPr>
            </w:pPr>
          </w:p>
          <w:p w14:paraId="10A1222E" w14:textId="32D1954E" w:rsidR="001B1629" w:rsidRPr="00161430" w:rsidRDefault="001B1629" w:rsidP="00C94E64">
            <w:pPr>
              <w:rPr>
                <w:rFonts w:ascii="Arial" w:hAnsi="Arial" w:cs="Arial"/>
                <w:sz w:val="22"/>
                <w:szCs w:val="22"/>
              </w:rPr>
            </w:pPr>
            <w:r w:rsidRPr="00A9006A">
              <w:rPr>
                <w:rFonts w:ascii="Arial" w:hAnsi="Arial" w:cs="Arial"/>
                <w:sz w:val="22"/>
                <w:szCs w:val="22"/>
              </w:rPr>
              <w:t xml:space="preserve">Ideal for seminars or presentations. Comfortably accommodates up to 50 people. 50 chairs available and </w:t>
            </w:r>
            <w:r w:rsidR="00C94E64" w:rsidRPr="00A9006A">
              <w:rPr>
                <w:rFonts w:ascii="Arial" w:hAnsi="Arial" w:cs="Arial"/>
                <w:sz w:val="22"/>
                <w:szCs w:val="22"/>
              </w:rPr>
              <w:t xml:space="preserve">eight </w:t>
            </w:r>
            <w:r w:rsidRPr="00A9006A">
              <w:rPr>
                <w:rFonts w:ascii="Arial" w:hAnsi="Arial" w:cs="Arial"/>
                <w:sz w:val="22"/>
                <w:szCs w:val="22"/>
              </w:rPr>
              <w:t xml:space="preserve">large folding tables. Serving hatch to </w:t>
            </w:r>
            <w:r w:rsidR="0027133B" w:rsidRPr="00A9006A">
              <w:rPr>
                <w:rFonts w:ascii="Arial" w:hAnsi="Arial" w:cs="Arial"/>
                <w:sz w:val="22"/>
                <w:szCs w:val="22"/>
              </w:rPr>
              <w:t xml:space="preserve">the </w:t>
            </w:r>
            <w:r w:rsidRPr="00A9006A">
              <w:rPr>
                <w:rFonts w:ascii="Arial" w:hAnsi="Arial" w:cs="Arial"/>
                <w:sz w:val="22"/>
                <w:szCs w:val="22"/>
              </w:rPr>
              <w:t>kitchen.</w:t>
            </w:r>
          </w:p>
          <w:p w14:paraId="10A8FB55" w14:textId="77777777" w:rsidR="001B1629" w:rsidRPr="00A9006A" w:rsidRDefault="001B1629" w:rsidP="00C94E64">
            <w:pPr>
              <w:rPr>
                <w:rFonts w:ascii="Arial" w:hAnsi="Arial" w:cs="Arial"/>
                <w:sz w:val="22"/>
                <w:szCs w:val="22"/>
              </w:rPr>
            </w:pPr>
          </w:p>
        </w:tc>
        <w:tc>
          <w:tcPr>
            <w:tcW w:w="1170" w:type="dxa"/>
          </w:tcPr>
          <w:p w14:paraId="3DBE9D55" w14:textId="77777777" w:rsidR="001B1629" w:rsidRPr="00A9006A" w:rsidRDefault="001B1629" w:rsidP="001B1629">
            <w:pPr>
              <w:jc w:val="center"/>
              <w:rPr>
                <w:rFonts w:ascii="Arial" w:hAnsi="Arial" w:cs="Arial"/>
                <w:sz w:val="22"/>
                <w:szCs w:val="22"/>
              </w:rPr>
            </w:pPr>
          </w:p>
          <w:p w14:paraId="54A69B39" w14:textId="77777777" w:rsidR="001B1629" w:rsidRPr="00A9006A" w:rsidRDefault="001B1629" w:rsidP="001B1629">
            <w:pPr>
              <w:jc w:val="center"/>
              <w:rPr>
                <w:rFonts w:ascii="Arial" w:hAnsi="Arial" w:cs="Arial"/>
                <w:sz w:val="22"/>
                <w:szCs w:val="22"/>
              </w:rPr>
            </w:pPr>
          </w:p>
          <w:p w14:paraId="169DAF47" w14:textId="77777777" w:rsidR="001B1629" w:rsidRPr="00A9006A" w:rsidRDefault="00823EB3" w:rsidP="001B1629">
            <w:pPr>
              <w:jc w:val="center"/>
              <w:rPr>
                <w:rFonts w:ascii="Arial" w:hAnsi="Arial" w:cs="Arial"/>
                <w:sz w:val="22"/>
                <w:szCs w:val="22"/>
              </w:rPr>
            </w:pPr>
            <w:r>
              <w:rPr>
                <w:rFonts w:ascii="Arial" w:hAnsi="Arial" w:cs="Arial"/>
                <w:sz w:val="22"/>
                <w:szCs w:val="22"/>
              </w:rPr>
              <w:t>£15.0</w:t>
            </w:r>
            <w:r w:rsidR="00135BB9">
              <w:rPr>
                <w:rFonts w:ascii="Arial" w:hAnsi="Arial" w:cs="Arial"/>
                <w:sz w:val="22"/>
                <w:szCs w:val="22"/>
              </w:rPr>
              <w:t>0</w:t>
            </w:r>
          </w:p>
          <w:p w14:paraId="3A59FAE7" w14:textId="77777777" w:rsidR="001B1629" w:rsidRPr="00A9006A" w:rsidRDefault="001B1629" w:rsidP="001B1629">
            <w:pPr>
              <w:jc w:val="center"/>
              <w:rPr>
                <w:rFonts w:ascii="Arial" w:hAnsi="Arial" w:cs="Arial"/>
                <w:sz w:val="22"/>
                <w:szCs w:val="22"/>
              </w:rPr>
            </w:pPr>
            <w:r w:rsidRPr="00A9006A">
              <w:rPr>
                <w:rFonts w:ascii="Arial" w:hAnsi="Arial" w:cs="Arial"/>
                <w:sz w:val="22"/>
                <w:szCs w:val="22"/>
              </w:rPr>
              <w:t>per hour</w:t>
            </w:r>
          </w:p>
        </w:tc>
      </w:tr>
      <w:tr w:rsidR="00C94E64" w:rsidRPr="00A9006A" w14:paraId="6CFA39FF" w14:textId="77777777" w:rsidTr="00C94E64">
        <w:tc>
          <w:tcPr>
            <w:tcW w:w="1809" w:type="dxa"/>
          </w:tcPr>
          <w:p w14:paraId="4BED41C7" w14:textId="77777777" w:rsidR="002D2AD8" w:rsidRDefault="002D2AD8" w:rsidP="00C94E64">
            <w:pPr>
              <w:rPr>
                <w:rFonts w:ascii="Arial" w:hAnsi="Arial" w:cs="Arial"/>
                <w:b/>
                <w:sz w:val="22"/>
                <w:szCs w:val="22"/>
              </w:rPr>
            </w:pPr>
          </w:p>
          <w:p w14:paraId="680143F6" w14:textId="77777777" w:rsidR="00EE5F57" w:rsidRDefault="001B1629" w:rsidP="00C94E64">
            <w:pPr>
              <w:rPr>
                <w:rFonts w:ascii="Arial" w:hAnsi="Arial" w:cs="Arial"/>
                <w:b/>
                <w:sz w:val="22"/>
                <w:szCs w:val="22"/>
              </w:rPr>
            </w:pPr>
            <w:r w:rsidRPr="00A9006A">
              <w:rPr>
                <w:rFonts w:ascii="Arial" w:hAnsi="Arial" w:cs="Arial"/>
                <w:b/>
                <w:sz w:val="22"/>
                <w:szCs w:val="22"/>
              </w:rPr>
              <w:t>Small Meeting Room</w:t>
            </w:r>
            <w:r w:rsidR="00EE5F57">
              <w:rPr>
                <w:rFonts w:ascii="Arial" w:hAnsi="Arial" w:cs="Arial"/>
                <w:b/>
                <w:sz w:val="22"/>
                <w:szCs w:val="22"/>
              </w:rPr>
              <w:t xml:space="preserve"> </w:t>
            </w:r>
          </w:p>
          <w:p w14:paraId="139917F3" w14:textId="77777777" w:rsidR="001B1629" w:rsidRPr="00A9006A" w:rsidRDefault="00EE5F57" w:rsidP="00C94E64">
            <w:pPr>
              <w:rPr>
                <w:rFonts w:ascii="Arial" w:hAnsi="Arial" w:cs="Arial"/>
                <w:b/>
                <w:sz w:val="22"/>
                <w:szCs w:val="22"/>
              </w:rPr>
            </w:pPr>
            <w:r>
              <w:rPr>
                <w:rFonts w:ascii="Arial" w:hAnsi="Arial" w:cs="Arial"/>
                <w:b/>
                <w:sz w:val="22"/>
                <w:szCs w:val="22"/>
              </w:rPr>
              <w:t>(ROOM 3)</w:t>
            </w:r>
          </w:p>
        </w:tc>
        <w:tc>
          <w:tcPr>
            <w:tcW w:w="6237" w:type="dxa"/>
          </w:tcPr>
          <w:p w14:paraId="7338881C" w14:textId="77777777" w:rsidR="00C94E64" w:rsidRPr="00A9006A" w:rsidRDefault="00C94E64" w:rsidP="00C94E64">
            <w:pPr>
              <w:rPr>
                <w:rFonts w:ascii="Arial" w:hAnsi="Arial" w:cs="Arial"/>
                <w:sz w:val="22"/>
                <w:szCs w:val="22"/>
              </w:rPr>
            </w:pPr>
          </w:p>
          <w:p w14:paraId="5ACA9B46" w14:textId="05081D24" w:rsidR="001B1629" w:rsidRPr="00161430" w:rsidRDefault="001B1629" w:rsidP="00C94E64">
            <w:pPr>
              <w:rPr>
                <w:rFonts w:ascii="Arial" w:hAnsi="Arial" w:cs="Arial"/>
                <w:sz w:val="22"/>
                <w:szCs w:val="22"/>
              </w:rPr>
            </w:pPr>
            <w:r w:rsidRPr="00A9006A">
              <w:rPr>
                <w:rFonts w:ascii="Arial" w:hAnsi="Arial" w:cs="Arial"/>
                <w:sz w:val="22"/>
                <w:szCs w:val="22"/>
              </w:rPr>
              <w:t xml:space="preserve">Perfect for discussion groups. Seats 15 around central </w:t>
            </w:r>
            <w:r w:rsidR="00337C80">
              <w:rPr>
                <w:rFonts w:ascii="Arial" w:hAnsi="Arial" w:cs="Arial"/>
                <w:sz w:val="22"/>
                <w:szCs w:val="22"/>
              </w:rPr>
              <w:t xml:space="preserve">or individual </w:t>
            </w:r>
            <w:r w:rsidRPr="00A9006A">
              <w:rPr>
                <w:rFonts w:ascii="Arial" w:hAnsi="Arial" w:cs="Arial"/>
                <w:sz w:val="22"/>
                <w:szCs w:val="22"/>
              </w:rPr>
              <w:t>tables. Small adjacent kitchen suitable for tea making</w:t>
            </w:r>
            <w:r w:rsidR="00337C80">
              <w:rPr>
                <w:rFonts w:ascii="Arial" w:hAnsi="Arial" w:cs="Arial"/>
                <w:sz w:val="22"/>
                <w:szCs w:val="22"/>
              </w:rPr>
              <w:t>.</w:t>
            </w:r>
          </w:p>
          <w:p w14:paraId="29B3A512" w14:textId="77777777" w:rsidR="001B1629" w:rsidRPr="00A9006A" w:rsidRDefault="001B1629" w:rsidP="00C94E64">
            <w:pPr>
              <w:rPr>
                <w:rFonts w:ascii="Arial" w:hAnsi="Arial" w:cs="Arial"/>
                <w:sz w:val="22"/>
                <w:szCs w:val="22"/>
              </w:rPr>
            </w:pPr>
          </w:p>
        </w:tc>
        <w:tc>
          <w:tcPr>
            <w:tcW w:w="1170" w:type="dxa"/>
          </w:tcPr>
          <w:p w14:paraId="6BD078CE" w14:textId="77777777" w:rsidR="001B1629" w:rsidRPr="00A9006A" w:rsidRDefault="001B1629" w:rsidP="001B1629">
            <w:pPr>
              <w:jc w:val="center"/>
              <w:rPr>
                <w:rFonts w:ascii="Arial" w:hAnsi="Arial" w:cs="Arial"/>
                <w:sz w:val="22"/>
                <w:szCs w:val="22"/>
                <w:highlight w:val="green"/>
              </w:rPr>
            </w:pPr>
          </w:p>
          <w:p w14:paraId="37B76BCD" w14:textId="77777777" w:rsidR="001B1629" w:rsidRPr="00A9006A" w:rsidRDefault="00823EB3" w:rsidP="001B1629">
            <w:pPr>
              <w:jc w:val="center"/>
              <w:rPr>
                <w:rFonts w:ascii="Arial" w:hAnsi="Arial" w:cs="Arial"/>
                <w:sz w:val="22"/>
                <w:szCs w:val="22"/>
              </w:rPr>
            </w:pPr>
            <w:r>
              <w:rPr>
                <w:rFonts w:ascii="Arial" w:hAnsi="Arial" w:cs="Arial"/>
                <w:sz w:val="22"/>
                <w:szCs w:val="22"/>
              </w:rPr>
              <w:t>£11.5</w:t>
            </w:r>
            <w:r w:rsidR="00135BB9">
              <w:rPr>
                <w:rFonts w:ascii="Arial" w:hAnsi="Arial" w:cs="Arial"/>
                <w:sz w:val="22"/>
                <w:szCs w:val="22"/>
              </w:rPr>
              <w:t>0</w:t>
            </w:r>
          </w:p>
          <w:p w14:paraId="12AF5FC8" w14:textId="77777777" w:rsidR="001B1629" w:rsidRPr="00A9006A" w:rsidRDefault="001B1629" w:rsidP="001B1629">
            <w:pPr>
              <w:jc w:val="center"/>
              <w:rPr>
                <w:rFonts w:ascii="Arial" w:hAnsi="Arial" w:cs="Arial"/>
                <w:sz w:val="22"/>
                <w:szCs w:val="22"/>
                <w:highlight w:val="green"/>
              </w:rPr>
            </w:pPr>
            <w:r w:rsidRPr="00A9006A">
              <w:rPr>
                <w:rFonts w:ascii="Arial" w:hAnsi="Arial" w:cs="Arial"/>
                <w:sz w:val="22"/>
                <w:szCs w:val="22"/>
              </w:rPr>
              <w:t>per hour</w:t>
            </w:r>
          </w:p>
        </w:tc>
      </w:tr>
      <w:tr w:rsidR="00C94E64" w:rsidRPr="00A9006A" w14:paraId="3D3024D2" w14:textId="77777777" w:rsidTr="00C94E64">
        <w:tc>
          <w:tcPr>
            <w:tcW w:w="1809" w:type="dxa"/>
          </w:tcPr>
          <w:p w14:paraId="568FCA45" w14:textId="77777777" w:rsidR="001B1629" w:rsidRPr="00A9006A" w:rsidRDefault="001B1629" w:rsidP="00C94E64">
            <w:pPr>
              <w:rPr>
                <w:rFonts w:ascii="Arial" w:hAnsi="Arial" w:cs="Arial"/>
                <w:b/>
                <w:sz w:val="22"/>
                <w:szCs w:val="22"/>
              </w:rPr>
            </w:pPr>
          </w:p>
          <w:p w14:paraId="654FA2CA" w14:textId="77777777" w:rsidR="001B1629" w:rsidRDefault="001B1629" w:rsidP="00C94E64">
            <w:pPr>
              <w:rPr>
                <w:rFonts w:ascii="Arial" w:hAnsi="Arial" w:cs="Arial"/>
                <w:b/>
                <w:sz w:val="22"/>
                <w:szCs w:val="22"/>
              </w:rPr>
            </w:pPr>
            <w:r w:rsidRPr="00A9006A">
              <w:rPr>
                <w:rFonts w:ascii="Arial" w:hAnsi="Arial" w:cs="Arial"/>
                <w:b/>
                <w:sz w:val="22"/>
                <w:szCs w:val="22"/>
              </w:rPr>
              <w:t xml:space="preserve">Committee Room </w:t>
            </w:r>
          </w:p>
          <w:p w14:paraId="3B250489" w14:textId="77777777" w:rsidR="00EE5F57" w:rsidRPr="00A9006A" w:rsidRDefault="00EE5F57" w:rsidP="00C94E64">
            <w:pPr>
              <w:rPr>
                <w:rFonts w:ascii="Arial" w:hAnsi="Arial" w:cs="Arial"/>
                <w:b/>
                <w:sz w:val="22"/>
                <w:szCs w:val="22"/>
              </w:rPr>
            </w:pPr>
            <w:r>
              <w:rPr>
                <w:rFonts w:ascii="Arial" w:hAnsi="Arial" w:cs="Arial"/>
                <w:b/>
                <w:sz w:val="22"/>
                <w:szCs w:val="22"/>
              </w:rPr>
              <w:t>(ROOM 5)</w:t>
            </w:r>
          </w:p>
        </w:tc>
        <w:tc>
          <w:tcPr>
            <w:tcW w:w="6237" w:type="dxa"/>
          </w:tcPr>
          <w:p w14:paraId="162BDDDB" w14:textId="77777777" w:rsidR="00C94E64" w:rsidRPr="00A9006A" w:rsidRDefault="00C94E64" w:rsidP="00C94E64">
            <w:pPr>
              <w:rPr>
                <w:rFonts w:ascii="Arial" w:hAnsi="Arial" w:cs="Arial"/>
                <w:sz w:val="22"/>
                <w:szCs w:val="22"/>
              </w:rPr>
            </w:pPr>
          </w:p>
          <w:p w14:paraId="6898F054" w14:textId="3D87758E" w:rsidR="001B1629" w:rsidRDefault="001B1629" w:rsidP="00C94E64">
            <w:pPr>
              <w:rPr>
                <w:rFonts w:ascii="Arial" w:hAnsi="Arial" w:cs="Arial"/>
                <w:sz w:val="22"/>
                <w:szCs w:val="22"/>
              </w:rPr>
            </w:pPr>
            <w:r w:rsidRPr="00A9006A">
              <w:rPr>
                <w:rFonts w:ascii="Arial" w:hAnsi="Arial" w:cs="Arial"/>
                <w:sz w:val="22"/>
                <w:szCs w:val="22"/>
              </w:rPr>
              <w:t>An intimate room with</w:t>
            </w:r>
            <w:r w:rsidR="00337C80">
              <w:rPr>
                <w:rFonts w:ascii="Arial" w:hAnsi="Arial" w:cs="Arial"/>
                <w:sz w:val="22"/>
                <w:szCs w:val="22"/>
              </w:rPr>
              <w:t xml:space="preserve"> </w:t>
            </w:r>
            <w:r w:rsidRPr="00A9006A">
              <w:rPr>
                <w:rFonts w:ascii="Arial" w:hAnsi="Arial" w:cs="Arial"/>
                <w:sz w:val="22"/>
                <w:szCs w:val="22"/>
              </w:rPr>
              <w:t>central</w:t>
            </w:r>
            <w:r w:rsidR="00337C80">
              <w:rPr>
                <w:rFonts w:ascii="Arial" w:hAnsi="Arial" w:cs="Arial"/>
                <w:sz w:val="22"/>
                <w:szCs w:val="22"/>
              </w:rPr>
              <w:t xml:space="preserve"> or individual tables</w:t>
            </w:r>
            <w:r w:rsidRPr="00A9006A">
              <w:rPr>
                <w:rFonts w:ascii="Arial" w:hAnsi="Arial" w:cs="Arial"/>
                <w:sz w:val="22"/>
                <w:szCs w:val="22"/>
              </w:rPr>
              <w:t>. Seats up to 10 people</w:t>
            </w:r>
            <w:r w:rsidRPr="00161430">
              <w:rPr>
                <w:rFonts w:ascii="Arial" w:hAnsi="Arial" w:cs="Arial"/>
                <w:sz w:val="22"/>
                <w:szCs w:val="22"/>
              </w:rPr>
              <w:t>.</w:t>
            </w:r>
          </w:p>
          <w:p w14:paraId="4E844EA2" w14:textId="77777777" w:rsidR="00337C80" w:rsidRPr="00161430" w:rsidRDefault="00337C80" w:rsidP="00C94E64">
            <w:pPr>
              <w:rPr>
                <w:rFonts w:ascii="Arial" w:hAnsi="Arial" w:cs="Arial"/>
                <w:sz w:val="22"/>
                <w:szCs w:val="22"/>
              </w:rPr>
            </w:pPr>
          </w:p>
          <w:p w14:paraId="4E48BDF3" w14:textId="77777777" w:rsidR="002D2AD8" w:rsidRPr="00A9006A" w:rsidRDefault="002D2AD8" w:rsidP="00C94E64">
            <w:pPr>
              <w:rPr>
                <w:rFonts w:ascii="Arial" w:hAnsi="Arial" w:cs="Arial"/>
                <w:sz w:val="22"/>
                <w:szCs w:val="22"/>
              </w:rPr>
            </w:pPr>
          </w:p>
        </w:tc>
        <w:tc>
          <w:tcPr>
            <w:tcW w:w="1170" w:type="dxa"/>
          </w:tcPr>
          <w:p w14:paraId="57AC01A5" w14:textId="77777777" w:rsidR="00C94E64" w:rsidRPr="00A9006A" w:rsidRDefault="00C94E64" w:rsidP="001B1629">
            <w:pPr>
              <w:jc w:val="center"/>
              <w:rPr>
                <w:rFonts w:ascii="Arial" w:hAnsi="Arial" w:cs="Arial"/>
                <w:sz w:val="22"/>
                <w:szCs w:val="22"/>
              </w:rPr>
            </w:pPr>
          </w:p>
          <w:p w14:paraId="7CC80622" w14:textId="77777777" w:rsidR="001B1629" w:rsidRPr="00A9006A" w:rsidRDefault="00823EB3" w:rsidP="001B1629">
            <w:pPr>
              <w:jc w:val="center"/>
              <w:rPr>
                <w:rFonts w:ascii="Arial" w:hAnsi="Arial" w:cs="Arial"/>
                <w:sz w:val="22"/>
                <w:szCs w:val="22"/>
              </w:rPr>
            </w:pPr>
            <w:r>
              <w:rPr>
                <w:rFonts w:ascii="Arial" w:hAnsi="Arial" w:cs="Arial"/>
                <w:sz w:val="22"/>
                <w:szCs w:val="22"/>
              </w:rPr>
              <w:t>£9.0</w:t>
            </w:r>
            <w:r w:rsidR="00135BB9">
              <w:rPr>
                <w:rFonts w:ascii="Arial" w:hAnsi="Arial" w:cs="Arial"/>
                <w:sz w:val="22"/>
                <w:szCs w:val="22"/>
              </w:rPr>
              <w:t>0</w:t>
            </w:r>
          </w:p>
          <w:p w14:paraId="20A03579" w14:textId="77777777" w:rsidR="001B1629" w:rsidRPr="00A9006A" w:rsidRDefault="001B1629" w:rsidP="001B1629">
            <w:pPr>
              <w:jc w:val="center"/>
              <w:rPr>
                <w:rFonts w:ascii="Arial" w:hAnsi="Arial" w:cs="Arial"/>
                <w:sz w:val="22"/>
                <w:szCs w:val="22"/>
              </w:rPr>
            </w:pPr>
            <w:r w:rsidRPr="00A9006A">
              <w:rPr>
                <w:rFonts w:ascii="Arial" w:hAnsi="Arial" w:cs="Arial"/>
                <w:sz w:val="22"/>
                <w:szCs w:val="22"/>
              </w:rPr>
              <w:t>per hour</w:t>
            </w:r>
          </w:p>
        </w:tc>
      </w:tr>
      <w:tr w:rsidR="00C94E64" w:rsidRPr="00A9006A" w14:paraId="4B19C566" w14:textId="77777777" w:rsidTr="00C94E64">
        <w:tc>
          <w:tcPr>
            <w:tcW w:w="1809" w:type="dxa"/>
          </w:tcPr>
          <w:p w14:paraId="7B01592A" w14:textId="77777777" w:rsidR="001B1629" w:rsidRPr="00A9006A" w:rsidRDefault="001B1629" w:rsidP="00C94E64">
            <w:pPr>
              <w:rPr>
                <w:rFonts w:ascii="Arial" w:hAnsi="Arial" w:cs="Arial"/>
                <w:b/>
                <w:sz w:val="22"/>
                <w:szCs w:val="22"/>
              </w:rPr>
            </w:pPr>
          </w:p>
          <w:p w14:paraId="7DC68808" w14:textId="77777777" w:rsidR="001B1629" w:rsidRDefault="001B1629" w:rsidP="00C94E64">
            <w:pPr>
              <w:rPr>
                <w:rFonts w:ascii="Arial" w:hAnsi="Arial" w:cs="Arial"/>
                <w:b/>
                <w:sz w:val="22"/>
                <w:szCs w:val="22"/>
              </w:rPr>
            </w:pPr>
            <w:r w:rsidRPr="00A9006A">
              <w:rPr>
                <w:rFonts w:ascii="Arial" w:hAnsi="Arial" w:cs="Arial"/>
                <w:b/>
                <w:sz w:val="22"/>
                <w:szCs w:val="22"/>
              </w:rPr>
              <w:t>Children’s Room</w:t>
            </w:r>
          </w:p>
          <w:p w14:paraId="445D8AC6" w14:textId="77777777" w:rsidR="00EE5F57" w:rsidRPr="00A9006A" w:rsidRDefault="00EE5F57" w:rsidP="00C94E64">
            <w:pPr>
              <w:rPr>
                <w:rFonts w:ascii="Arial" w:hAnsi="Arial" w:cs="Arial"/>
                <w:b/>
                <w:sz w:val="22"/>
                <w:szCs w:val="22"/>
              </w:rPr>
            </w:pPr>
            <w:r>
              <w:rPr>
                <w:rFonts w:ascii="Arial" w:hAnsi="Arial" w:cs="Arial"/>
                <w:b/>
                <w:sz w:val="22"/>
                <w:szCs w:val="22"/>
              </w:rPr>
              <w:t>(ROOM 4)</w:t>
            </w:r>
          </w:p>
        </w:tc>
        <w:tc>
          <w:tcPr>
            <w:tcW w:w="6237" w:type="dxa"/>
          </w:tcPr>
          <w:p w14:paraId="53A1AF1C" w14:textId="77777777" w:rsidR="00C94E64" w:rsidRPr="00A9006A" w:rsidRDefault="00C94E64" w:rsidP="00C94E64">
            <w:pPr>
              <w:rPr>
                <w:rFonts w:ascii="Arial" w:hAnsi="Arial" w:cs="Arial"/>
                <w:sz w:val="22"/>
                <w:szCs w:val="22"/>
              </w:rPr>
            </w:pPr>
          </w:p>
          <w:p w14:paraId="7CC7B590" w14:textId="0F45499F" w:rsidR="001B1629" w:rsidRPr="00A9006A" w:rsidRDefault="001B1629" w:rsidP="00C94E64">
            <w:pPr>
              <w:rPr>
                <w:rFonts w:ascii="Arial" w:hAnsi="Arial" w:cs="Arial"/>
                <w:sz w:val="22"/>
                <w:szCs w:val="22"/>
              </w:rPr>
            </w:pPr>
            <w:r w:rsidRPr="00A9006A">
              <w:rPr>
                <w:rFonts w:ascii="Arial" w:hAnsi="Arial" w:cs="Arial"/>
                <w:sz w:val="22"/>
                <w:szCs w:val="22"/>
              </w:rPr>
              <w:t>A spacious and light room</w:t>
            </w:r>
            <w:r w:rsidR="00337C80">
              <w:rPr>
                <w:rFonts w:ascii="Arial" w:hAnsi="Arial" w:cs="Arial"/>
                <w:sz w:val="22"/>
                <w:szCs w:val="22"/>
              </w:rPr>
              <w:t xml:space="preserve">, </w:t>
            </w:r>
            <w:r w:rsidRPr="00A9006A">
              <w:rPr>
                <w:rFonts w:ascii="Arial" w:hAnsi="Arial" w:cs="Arial"/>
                <w:sz w:val="22"/>
                <w:szCs w:val="22"/>
              </w:rPr>
              <w:t xml:space="preserve">ideal for </w:t>
            </w:r>
            <w:r w:rsidR="00337C80">
              <w:rPr>
                <w:rFonts w:ascii="Arial" w:hAnsi="Arial" w:cs="Arial"/>
                <w:sz w:val="22"/>
                <w:szCs w:val="22"/>
              </w:rPr>
              <w:t xml:space="preserve">adults or </w:t>
            </w:r>
            <w:r w:rsidRPr="00A9006A">
              <w:rPr>
                <w:rFonts w:ascii="Arial" w:hAnsi="Arial" w:cs="Arial"/>
                <w:sz w:val="22"/>
                <w:szCs w:val="22"/>
              </w:rPr>
              <w:t>groups of up to 15 children</w:t>
            </w:r>
            <w:r w:rsidR="00337C80">
              <w:rPr>
                <w:rFonts w:ascii="Arial" w:hAnsi="Arial" w:cs="Arial"/>
                <w:sz w:val="22"/>
                <w:szCs w:val="22"/>
              </w:rPr>
              <w:t xml:space="preserve"> </w:t>
            </w:r>
            <w:r w:rsidRPr="00A9006A">
              <w:rPr>
                <w:rFonts w:ascii="Arial" w:hAnsi="Arial" w:cs="Arial"/>
                <w:sz w:val="22"/>
                <w:szCs w:val="22"/>
              </w:rPr>
              <w:t>aged 0-7</w:t>
            </w:r>
            <w:r w:rsidR="00337C80">
              <w:rPr>
                <w:rFonts w:ascii="Arial" w:hAnsi="Arial" w:cs="Arial"/>
                <w:sz w:val="22"/>
                <w:szCs w:val="22"/>
              </w:rPr>
              <w:t xml:space="preserve">, toys available. </w:t>
            </w:r>
            <w:r w:rsidRPr="00A9006A">
              <w:rPr>
                <w:rFonts w:ascii="Arial" w:hAnsi="Arial" w:cs="Arial"/>
                <w:sz w:val="22"/>
                <w:szCs w:val="22"/>
              </w:rPr>
              <w:t>Small adjacent kitchen suitable for tea making.</w:t>
            </w:r>
          </w:p>
        </w:tc>
        <w:tc>
          <w:tcPr>
            <w:tcW w:w="1170" w:type="dxa"/>
          </w:tcPr>
          <w:p w14:paraId="148D40D6" w14:textId="77777777" w:rsidR="001B1629" w:rsidRPr="00A9006A" w:rsidRDefault="001B1629" w:rsidP="001B1629">
            <w:pPr>
              <w:jc w:val="center"/>
              <w:rPr>
                <w:rFonts w:ascii="Arial" w:hAnsi="Arial" w:cs="Arial"/>
                <w:sz w:val="22"/>
                <w:szCs w:val="22"/>
              </w:rPr>
            </w:pPr>
          </w:p>
          <w:p w14:paraId="09FD1E66" w14:textId="77777777" w:rsidR="001B1629" w:rsidRPr="00A9006A" w:rsidRDefault="00823EB3" w:rsidP="001B1629">
            <w:pPr>
              <w:jc w:val="center"/>
              <w:rPr>
                <w:rFonts w:ascii="Arial" w:hAnsi="Arial" w:cs="Arial"/>
                <w:sz w:val="22"/>
                <w:szCs w:val="22"/>
              </w:rPr>
            </w:pPr>
            <w:r>
              <w:rPr>
                <w:rFonts w:ascii="Arial" w:hAnsi="Arial" w:cs="Arial"/>
                <w:sz w:val="22"/>
                <w:szCs w:val="22"/>
              </w:rPr>
              <w:t>£7.0</w:t>
            </w:r>
            <w:r w:rsidR="001B1629" w:rsidRPr="00A9006A">
              <w:rPr>
                <w:rFonts w:ascii="Arial" w:hAnsi="Arial" w:cs="Arial"/>
                <w:sz w:val="22"/>
                <w:szCs w:val="22"/>
              </w:rPr>
              <w:t>0</w:t>
            </w:r>
          </w:p>
          <w:p w14:paraId="4E83DB90" w14:textId="77777777" w:rsidR="001B1629" w:rsidRPr="00A9006A" w:rsidRDefault="001B1629" w:rsidP="001B1629">
            <w:pPr>
              <w:jc w:val="center"/>
              <w:rPr>
                <w:rFonts w:ascii="Arial" w:hAnsi="Arial" w:cs="Arial"/>
                <w:sz w:val="22"/>
                <w:szCs w:val="22"/>
              </w:rPr>
            </w:pPr>
            <w:r w:rsidRPr="00A9006A">
              <w:rPr>
                <w:rFonts w:ascii="Arial" w:hAnsi="Arial" w:cs="Arial"/>
                <w:sz w:val="22"/>
                <w:szCs w:val="22"/>
              </w:rPr>
              <w:t>per hour</w:t>
            </w:r>
          </w:p>
          <w:p w14:paraId="338AF91B" w14:textId="77777777" w:rsidR="001B1629" w:rsidRPr="00A9006A" w:rsidRDefault="001B1629" w:rsidP="001B1629">
            <w:pPr>
              <w:jc w:val="center"/>
              <w:rPr>
                <w:rFonts w:ascii="Arial" w:hAnsi="Arial" w:cs="Arial"/>
                <w:sz w:val="22"/>
                <w:szCs w:val="22"/>
              </w:rPr>
            </w:pPr>
          </w:p>
          <w:p w14:paraId="758359D2" w14:textId="77777777" w:rsidR="001B1629" w:rsidRPr="00A9006A" w:rsidRDefault="001B1629" w:rsidP="001B1629">
            <w:pPr>
              <w:jc w:val="center"/>
              <w:rPr>
                <w:rFonts w:ascii="Arial" w:hAnsi="Arial" w:cs="Arial"/>
                <w:sz w:val="22"/>
                <w:szCs w:val="22"/>
              </w:rPr>
            </w:pPr>
          </w:p>
        </w:tc>
      </w:tr>
      <w:tr w:rsidR="00C94E64" w:rsidRPr="00A9006A" w14:paraId="4C2877A0" w14:textId="77777777" w:rsidTr="00C94E64">
        <w:tc>
          <w:tcPr>
            <w:tcW w:w="1809" w:type="dxa"/>
          </w:tcPr>
          <w:p w14:paraId="36B6BA7D" w14:textId="77777777" w:rsidR="001B1629" w:rsidRPr="00A9006A" w:rsidRDefault="001B1629" w:rsidP="00C94E64">
            <w:pPr>
              <w:rPr>
                <w:rFonts w:ascii="Arial" w:hAnsi="Arial" w:cs="Arial"/>
                <w:b/>
                <w:sz w:val="22"/>
                <w:szCs w:val="22"/>
              </w:rPr>
            </w:pPr>
          </w:p>
          <w:p w14:paraId="1B1D1E7C" w14:textId="77777777" w:rsidR="001B1629" w:rsidRDefault="0027133B" w:rsidP="00C94E64">
            <w:pPr>
              <w:rPr>
                <w:rFonts w:ascii="Arial" w:hAnsi="Arial" w:cs="Arial"/>
                <w:b/>
                <w:sz w:val="22"/>
                <w:szCs w:val="22"/>
              </w:rPr>
            </w:pPr>
            <w:r w:rsidRPr="00A9006A">
              <w:rPr>
                <w:rFonts w:ascii="Arial" w:hAnsi="Arial" w:cs="Arial"/>
                <w:b/>
                <w:sz w:val="22"/>
                <w:szCs w:val="22"/>
              </w:rPr>
              <w:t>Large k</w:t>
            </w:r>
            <w:r w:rsidR="001B1629" w:rsidRPr="00A9006A">
              <w:rPr>
                <w:rFonts w:ascii="Arial" w:hAnsi="Arial" w:cs="Arial"/>
                <w:b/>
                <w:sz w:val="22"/>
                <w:szCs w:val="22"/>
              </w:rPr>
              <w:t>itchen</w:t>
            </w:r>
            <w:r w:rsidR="00795E98">
              <w:rPr>
                <w:rFonts w:ascii="Arial" w:hAnsi="Arial" w:cs="Arial"/>
                <w:b/>
                <w:sz w:val="22"/>
                <w:szCs w:val="22"/>
              </w:rPr>
              <w:t xml:space="preserve"> </w:t>
            </w:r>
          </w:p>
          <w:p w14:paraId="4727430E" w14:textId="77777777" w:rsidR="00795E98" w:rsidRPr="00A9006A" w:rsidRDefault="00795E98" w:rsidP="00C94E64">
            <w:pPr>
              <w:rPr>
                <w:rFonts w:ascii="Arial" w:hAnsi="Arial" w:cs="Arial"/>
                <w:b/>
                <w:sz w:val="22"/>
                <w:szCs w:val="22"/>
              </w:rPr>
            </w:pPr>
          </w:p>
        </w:tc>
        <w:tc>
          <w:tcPr>
            <w:tcW w:w="6237" w:type="dxa"/>
          </w:tcPr>
          <w:p w14:paraId="484438EB" w14:textId="77777777" w:rsidR="00C94E64" w:rsidRPr="00A9006A" w:rsidRDefault="00C94E64" w:rsidP="00C94E64">
            <w:pPr>
              <w:rPr>
                <w:rFonts w:ascii="Arial" w:hAnsi="Arial" w:cs="Arial"/>
                <w:sz w:val="22"/>
                <w:szCs w:val="22"/>
              </w:rPr>
            </w:pPr>
          </w:p>
          <w:p w14:paraId="10E572D0" w14:textId="77777777" w:rsidR="002D2AD8" w:rsidRDefault="00C67E2A" w:rsidP="00C67E2A">
            <w:pPr>
              <w:rPr>
                <w:rFonts w:ascii="Arial" w:hAnsi="Arial" w:cs="Arial"/>
                <w:sz w:val="22"/>
                <w:szCs w:val="22"/>
              </w:rPr>
            </w:pPr>
            <w:r w:rsidRPr="00161430">
              <w:rPr>
                <w:rFonts w:ascii="Arial" w:hAnsi="Arial" w:cs="Arial"/>
                <w:sz w:val="22"/>
                <w:szCs w:val="22"/>
              </w:rPr>
              <w:t>F</w:t>
            </w:r>
            <w:r w:rsidR="001B1629" w:rsidRPr="00161430">
              <w:rPr>
                <w:rFonts w:ascii="Arial" w:hAnsi="Arial" w:cs="Arial"/>
                <w:sz w:val="22"/>
                <w:szCs w:val="22"/>
              </w:rPr>
              <w:t>ully equipped with cooker, hot water urn, fridge, 80+ mugs, plates glasses, cutlery an</w:t>
            </w:r>
            <w:r w:rsidR="004777BD" w:rsidRPr="00161430">
              <w:rPr>
                <w:rFonts w:ascii="Arial" w:hAnsi="Arial" w:cs="Arial"/>
                <w:sz w:val="22"/>
                <w:szCs w:val="22"/>
              </w:rPr>
              <w:t>d double sink, s</w:t>
            </w:r>
            <w:r w:rsidR="003B65D8">
              <w:rPr>
                <w:rFonts w:ascii="Arial" w:hAnsi="Arial" w:cs="Arial"/>
                <w:sz w:val="22"/>
                <w:szCs w:val="22"/>
              </w:rPr>
              <w:t xml:space="preserve">erving hatch to Hall. </w:t>
            </w:r>
            <w:r w:rsidRPr="009F7483">
              <w:rPr>
                <w:rFonts w:ascii="Arial" w:hAnsi="Arial" w:cs="Arial"/>
                <w:b/>
                <w:sz w:val="22"/>
                <w:szCs w:val="22"/>
              </w:rPr>
              <w:t>Please note that you may have to shar</w:t>
            </w:r>
            <w:r w:rsidR="00346800" w:rsidRPr="009F7483">
              <w:rPr>
                <w:rFonts w:ascii="Arial" w:hAnsi="Arial" w:cs="Arial"/>
                <w:b/>
                <w:sz w:val="22"/>
                <w:szCs w:val="22"/>
              </w:rPr>
              <w:t>e the kitchen with oth</w:t>
            </w:r>
            <w:r w:rsidR="003B65D8" w:rsidRPr="009F7483">
              <w:rPr>
                <w:rFonts w:ascii="Arial" w:hAnsi="Arial" w:cs="Arial"/>
                <w:b/>
                <w:sz w:val="22"/>
                <w:szCs w:val="22"/>
              </w:rPr>
              <w:t>er hirer</w:t>
            </w:r>
            <w:r w:rsidR="009F7483">
              <w:rPr>
                <w:rFonts w:ascii="Arial" w:hAnsi="Arial" w:cs="Arial"/>
                <w:b/>
                <w:sz w:val="22"/>
                <w:szCs w:val="22"/>
              </w:rPr>
              <w:t>s.</w:t>
            </w:r>
            <w:r w:rsidR="001534DA">
              <w:rPr>
                <w:rFonts w:ascii="Arial" w:hAnsi="Arial" w:cs="Arial"/>
                <w:b/>
                <w:sz w:val="22"/>
                <w:szCs w:val="22"/>
              </w:rPr>
              <w:t xml:space="preserve"> Cooker/kitchen not suitable for extensive hot food preparation.</w:t>
            </w:r>
          </w:p>
          <w:p w14:paraId="7E69ABC6" w14:textId="4201A1B6" w:rsidR="001534DA" w:rsidRPr="002D2AD8" w:rsidRDefault="001534DA" w:rsidP="00C67E2A">
            <w:pPr>
              <w:rPr>
                <w:rFonts w:ascii="Arial" w:hAnsi="Arial" w:cs="Arial"/>
                <w:sz w:val="22"/>
                <w:szCs w:val="22"/>
              </w:rPr>
            </w:pPr>
          </w:p>
        </w:tc>
        <w:tc>
          <w:tcPr>
            <w:tcW w:w="1170" w:type="dxa"/>
          </w:tcPr>
          <w:p w14:paraId="36EFB75A" w14:textId="77777777" w:rsidR="001B1629" w:rsidRPr="00A9006A" w:rsidRDefault="001B1629" w:rsidP="001B1629">
            <w:pPr>
              <w:jc w:val="center"/>
              <w:rPr>
                <w:rFonts w:ascii="Arial" w:hAnsi="Arial" w:cs="Arial"/>
                <w:sz w:val="22"/>
                <w:szCs w:val="22"/>
              </w:rPr>
            </w:pPr>
          </w:p>
          <w:p w14:paraId="2559CB3E" w14:textId="50CB1652" w:rsidR="001B1629" w:rsidRPr="00A9006A" w:rsidRDefault="001B1629" w:rsidP="001B1629">
            <w:pPr>
              <w:jc w:val="center"/>
              <w:rPr>
                <w:rFonts w:ascii="Arial" w:hAnsi="Arial" w:cs="Arial"/>
                <w:sz w:val="22"/>
                <w:szCs w:val="22"/>
              </w:rPr>
            </w:pPr>
            <w:r w:rsidRPr="00A9006A">
              <w:rPr>
                <w:rFonts w:ascii="Arial" w:hAnsi="Arial" w:cs="Arial"/>
                <w:sz w:val="22"/>
                <w:szCs w:val="22"/>
              </w:rPr>
              <w:t>£</w:t>
            </w:r>
            <w:r w:rsidR="00742E1B">
              <w:rPr>
                <w:rFonts w:ascii="Arial" w:hAnsi="Arial" w:cs="Arial"/>
                <w:sz w:val="22"/>
                <w:szCs w:val="22"/>
              </w:rPr>
              <w:t>10</w:t>
            </w:r>
            <w:r w:rsidRPr="00A9006A">
              <w:rPr>
                <w:rFonts w:ascii="Arial" w:hAnsi="Arial" w:cs="Arial"/>
                <w:sz w:val="22"/>
                <w:szCs w:val="22"/>
              </w:rPr>
              <w:t xml:space="preserve">.00 </w:t>
            </w:r>
          </w:p>
          <w:p w14:paraId="00D6D14F" w14:textId="77777777" w:rsidR="001B1629" w:rsidRPr="00A9006A" w:rsidRDefault="001B1629" w:rsidP="001B1629">
            <w:pPr>
              <w:jc w:val="center"/>
              <w:rPr>
                <w:rFonts w:ascii="Arial" w:hAnsi="Arial" w:cs="Arial"/>
                <w:sz w:val="22"/>
                <w:szCs w:val="22"/>
              </w:rPr>
            </w:pPr>
            <w:r w:rsidRPr="00A9006A">
              <w:rPr>
                <w:rFonts w:ascii="Arial" w:hAnsi="Arial" w:cs="Arial"/>
                <w:sz w:val="22"/>
                <w:szCs w:val="22"/>
              </w:rPr>
              <w:t>per day</w:t>
            </w:r>
          </w:p>
        </w:tc>
      </w:tr>
      <w:tr w:rsidR="00C94E64" w:rsidRPr="00A9006A" w14:paraId="6ACD5079" w14:textId="77777777" w:rsidTr="00C94E64">
        <w:tc>
          <w:tcPr>
            <w:tcW w:w="1809" w:type="dxa"/>
          </w:tcPr>
          <w:p w14:paraId="47820A3F" w14:textId="77777777" w:rsidR="001B1629" w:rsidRPr="00A9006A" w:rsidRDefault="001B1629" w:rsidP="00C94E64">
            <w:pPr>
              <w:rPr>
                <w:rFonts w:ascii="Arial" w:hAnsi="Arial" w:cs="Arial"/>
                <w:b/>
                <w:sz w:val="22"/>
                <w:szCs w:val="22"/>
              </w:rPr>
            </w:pPr>
          </w:p>
          <w:p w14:paraId="62CFDF03" w14:textId="77777777" w:rsidR="001B1629" w:rsidRPr="00A9006A" w:rsidRDefault="001B1629" w:rsidP="00C94E64">
            <w:pPr>
              <w:rPr>
                <w:rFonts w:ascii="Arial" w:hAnsi="Arial" w:cs="Arial"/>
                <w:b/>
                <w:sz w:val="22"/>
                <w:szCs w:val="22"/>
              </w:rPr>
            </w:pPr>
            <w:r w:rsidRPr="00A9006A">
              <w:rPr>
                <w:rFonts w:ascii="Arial" w:hAnsi="Arial" w:cs="Arial"/>
                <w:b/>
                <w:sz w:val="22"/>
                <w:szCs w:val="22"/>
              </w:rPr>
              <w:t>Data Projector</w:t>
            </w:r>
          </w:p>
          <w:p w14:paraId="5BAB64E8" w14:textId="77777777" w:rsidR="001B1629" w:rsidRPr="00A9006A" w:rsidRDefault="001B1629" w:rsidP="00C94E64">
            <w:pPr>
              <w:rPr>
                <w:rFonts w:ascii="Arial" w:hAnsi="Arial" w:cs="Arial"/>
                <w:b/>
                <w:sz w:val="22"/>
                <w:szCs w:val="22"/>
              </w:rPr>
            </w:pPr>
          </w:p>
        </w:tc>
        <w:tc>
          <w:tcPr>
            <w:tcW w:w="6237" w:type="dxa"/>
          </w:tcPr>
          <w:p w14:paraId="594B0AEC" w14:textId="77777777" w:rsidR="001B1629" w:rsidRPr="00A9006A" w:rsidRDefault="001B1629" w:rsidP="00C94E64">
            <w:pPr>
              <w:rPr>
                <w:rFonts w:ascii="Arial" w:hAnsi="Arial" w:cs="Arial"/>
                <w:sz w:val="22"/>
                <w:szCs w:val="22"/>
              </w:rPr>
            </w:pPr>
          </w:p>
          <w:p w14:paraId="2EEED621" w14:textId="77777777" w:rsidR="001B1629" w:rsidRPr="00A9006A" w:rsidRDefault="001B1629" w:rsidP="00C94E64">
            <w:pPr>
              <w:rPr>
                <w:rFonts w:ascii="Arial" w:hAnsi="Arial" w:cs="Arial"/>
                <w:sz w:val="22"/>
                <w:szCs w:val="22"/>
              </w:rPr>
            </w:pPr>
            <w:r w:rsidRPr="00A9006A">
              <w:rPr>
                <w:rFonts w:ascii="Arial" w:hAnsi="Arial" w:cs="Arial"/>
                <w:sz w:val="22"/>
                <w:szCs w:val="22"/>
              </w:rPr>
              <w:t>If you hire the data projector, you need to bring your own laptop.</w:t>
            </w:r>
          </w:p>
          <w:p w14:paraId="1B997407" w14:textId="77777777" w:rsidR="001B1629" w:rsidRPr="00A9006A" w:rsidRDefault="001B1629" w:rsidP="00C94E64">
            <w:pPr>
              <w:rPr>
                <w:rFonts w:ascii="Arial" w:hAnsi="Arial" w:cs="Arial"/>
                <w:sz w:val="22"/>
                <w:szCs w:val="22"/>
              </w:rPr>
            </w:pPr>
          </w:p>
        </w:tc>
        <w:tc>
          <w:tcPr>
            <w:tcW w:w="1170" w:type="dxa"/>
          </w:tcPr>
          <w:p w14:paraId="6904E152" w14:textId="77777777" w:rsidR="001B1629" w:rsidRPr="00A9006A" w:rsidRDefault="001B1629" w:rsidP="001B1629">
            <w:pPr>
              <w:jc w:val="center"/>
              <w:rPr>
                <w:rFonts w:ascii="Arial" w:hAnsi="Arial" w:cs="Arial"/>
                <w:sz w:val="22"/>
                <w:szCs w:val="22"/>
              </w:rPr>
            </w:pPr>
          </w:p>
          <w:p w14:paraId="7B44EA24" w14:textId="77777777" w:rsidR="001B1629" w:rsidRPr="00A9006A" w:rsidRDefault="00694A80" w:rsidP="001B1629">
            <w:pPr>
              <w:jc w:val="center"/>
              <w:rPr>
                <w:rFonts w:ascii="Arial" w:hAnsi="Arial" w:cs="Arial"/>
                <w:sz w:val="22"/>
                <w:szCs w:val="22"/>
              </w:rPr>
            </w:pPr>
            <w:r>
              <w:rPr>
                <w:rFonts w:ascii="Arial" w:hAnsi="Arial" w:cs="Arial"/>
                <w:sz w:val="22"/>
                <w:szCs w:val="22"/>
              </w:rPr>
              <w:t>£1</w:t>
            </w:r>
            <w:r w:rsidR="001B1629" w:rsidRPr="00A9006A">
              <w:rPr>
                <w:rFonts w:ascii="Arial" w:hAnsi="Arial" w:cs="Arial"/>
                <w:sz w:val="22"/>
                <w:szCs w:val="22"/>
              </w:rPr>
              <w:t>0</w:t>
            </w:r>
          </w:p>
          <w:p w14:paraId="1DD761BD" w14:textId="77777777" w:rsidR="001B1629" w:rsidRPr="00A9006A" w:rsidRDefault="001B1629" w:rsidP="001B1629">
            <w:pPr>
              <w:jc w:val="center"/>
              <w:rPr>
                <w:rFonts w:ascii="Arial" w:hAnsi="Arial" w:cs="Arial"/>
                <w:sz w:val="22"/>
                <w:szCs w:val="22"/>
              </w:rPr>
            </w:pPr>
            <w:r w:rsidRPr="00A9006A">
              <w:rPr>
                <w:rFonts w:ascii="Arial" w:hAnsi="Arial" w:cs="Arial"/>
                <w:sz w:val="22"/>
                <w:szCs w:val="22"/>
              </w:rPr>
              <w:t>per day</w:t>
            </w:r>
          </w:p>
        </w:tc>
      </w:tr>
    </w:tbl>
    <w:p w14:paraId="6195105D" w14:textId="77777777" w:rsidR="00A9006A" w:rsidRDefault="00A9006A" w:rsidP="00C94E64">
      <w:pPr>
        <w:pStyle w:val="ColorfulList-Accent11"/>
        <w:ind w:left="0"/>
        <w:rPr>
          <w:rFonts w:ascii="Arial" w:hAnsi="Arial" w:cs="Arial"/>
          <w:b/>
        </w:rPr>
      </w:pPr>
    </w:p>
    <w:p w14:paraId="02951915" w14:textId="4C173A68" w:rsidR="00C26541" w:rsidRPr="0043673B" w:rsidRDefault="00C94E64" w:rsidP="0043673B">
      <w:pPr>
        <w:pStyle w:val="ColorfulList-Accent11"/>
        <w:ind w:left="0"/>
        <w:outlineLvl w:val="0"/>
        <w:rPr>
          <w:rFonts w:ascii="Arial" w:hAnsi="Arial" w:cs="Arial"/>
          <w:b/>
        </w:rPr>
      </w:pPr>
      <w:r w:rsidRPr="00A9006A">
        <w:rPr>
          <w:rFonts w:ascii="Arial" w:hAnsi="Arial" w:cs="Arial"/>
          <w:b/>
        </w:rPr>
        <w:t>Notes</w:t>
      </w:r>
      <w:bookmarkStart w:id="0" w:name="_Hlk167867426"/>
    </w:p>
    <w:bookmarkEnd w:id="0"/>
    <w:p w14:paraId="3A07A228" w14:textId="74F5AA09" w:rsidR="001B1629" w:rsidRPr="001F6CA8" w:rsidRDefault="001B1629" w:rsidP="00C06DD2">
      <w:pPr>
        <w:pStyle w:val="ColorfulList-Accent11"/>
        <w:numPr>
          <w:ilvl w:val="0"/>
          <w:numId w:val="4"/>
        </w:numPr>
        <w:tabs>
          <w:tab w:val="clear" w:pos="720"/>
          <w:tab w:val="num" w:pos="426"/>
        </w:tabs>
        <w:spacing w:after="60"/>
        <w:ind w:left="425" w:hanging="425"/>
        <w:contextualSpacing w:val="0"/>
        <w:rPr>
          <w:rFonts w:ascii="Arial" w:hAnsi="Arial" w:cs="Arial"/>
        </w:rPr>
      </w:pPr>
      <w:r w:rsidRPr="00A9006A">
        <w:rPr>
          <w:rFonts w:ascii="Arial" w:hAnsi="Arial" w:cs="Arial"/>
        </w:rPr>
        <w:t xml:space="preserve">Rooms are </w:t>
      </w:r>
      <w:r w:rsidR="00833EEA">
        <w:rPr>
          <w:rFonts w:ascii="Arial" w:hAnsi="Arial" w:cs="Arial"/>
        </w:rPr>
        <w:t>available for</w:t>
      </w:r>
      <w:r w:rsidR="00964C6B">
        <w:rPr>
          <w:rFonts w:ascii="Arial" w:hAnsi="Arial" w:cs="Arial"/>
        </w:rPr>
        <w:t xml:space="preserve"> hire on Mondays from </w:t>
      </w:r>
      <w:r w:rsidR="003640B1" w:rsidRPr="001F6CA8">
        <w:rPr>
          <w:rFonts w:ascii="Arial" w:hAnsi="Arial" w:cs="Arial"/>
        </w:rPr>
        <w:t>8</w:t>
      </w:r>
      <w:r w:rsidR="00964C6B" w:rsidRPr="001F6CA8">
        <w:rPr>
          <w:rFonts w:ascii="Arial" w:hAnsi="Arial" w:cs="Arial"/>
        </w:rPr>
        <w:t>:</w:t>
      </w:r>
      <w:r w:rsidR="00747B48" w:rsidRPr="001F6CA8">
        <w:rPr>
          <w:rFonts w:ascii="Arial" w:hAnsi="Arial" w:cs="Arial"/>
        </w:rPr>
        <w:t>30</w:t>
      </w:r>
      <w:r w:rsidR="00964C6B" w:rsidRPr="001F6CA8">
        <w:rPr>
          <w:rFonts w:ascii="Arial" w:hAnsi="Arial" w:cs="Arial"/>
        </w:rPr>
        <w:t xml:space="preserve"> to 13</w:t>
      </w:r>
      <w:r w:rsidR="00833EEA" w:rsidRPr="001F6CA8">
        <w:rPr>
          <w:rFonts w:ascii="Arial" w:hAnsi="Arial" w:cs="Arial"/>
        </w:rPr>
        <w:t xml:space="preserve">:00, and Tuesdays to Saturdays from </w:t>
      </w:r>
      <w:r w:rsidR="003640B1" w:rsidRPr="001F6CA8">
        <w:rPr>
          <w:rFonts w:ascii="Arial" w:hAnsi="Arial" w:cs="Arial"/>
        </w:rPr>
        <w:t>8</w:t>
      </w:r>
      <w:r w:rsidR="00833EEA" w:rsidRPr="001F6CA8">
        <w:rPr>
          <w:rFonts w:ascii="Arial" w:hAnsi="Arial" w:cs="Arial"/>
        </w:rPr>
        <w:t>:</w:t>
      </w:r>
      <w:r w:rsidR="00747B48" w:rsidRPr="001F6CA8">
        <w:rPr>
          <w:rFonts w:ascii="Arial" w:hAnsi="Arial" w:cs="Arial"/>
        </w:rPr>
        <w:t>30</w:t>
      </w:r>
      <w:r w:rsidR="00833EEA" w:rsidRPr="001F6CA8">
        <w:rPr>
          <w:rFonts w:ascii="Arial" w:hAnsi="Arial" w:cs="Arial"/>
        </w:rPr>
        <w:t xml:space="preserve"> to 22:00. Rooms are not normally available</w:t>
      </w:r>
      <w:r w:rsidRPr="001F6CA8">
        <w:rPr>
          <w:rFonts w:ascii="Arial" w:hAnsi="Arial" w:cs="Arial"/>
        </w:rPr>
        <w:t xml:space="preserve"> on Sundays or bank holidays</w:t>
      </w:r>
      <w:r w:rsidR="00833EEA" w:rsidRPr="001F6CA8">
        <w:rPr>
          <w:rFonts w:ascii="Arial" w:hAnsi="Arial" w:cs="Arial"/>
        </w:rPr>
        <w:t>.</w:t>
      </w:r>
    </w:p>
    <w:p w14:paraId="2D6BB335" w14:textId="2FD4019C" w:rsidR="00074D58" w:rsidRPr="001F6CA8" w:rsidRDefault="00074D58" w:rsidP="00C06DD2">
      <w:pPr>
        <w:pStyle w:val="ColorfulList-Accent11"/>
        <w:numPr>
          <w:ilvl w:val="0"/>
          <w:numId w:val="4"/>
        </w:numPr>
        <w:tabs>
          <w:tab w:val="clear" w:pos="720"/>
          <w:tab w:val="num" w:pos="426"/>
        </w:tabs>
        <w:spacing w:after="60"/>
        <w:ind w:left="425" w:hanging="425"/>
        <w:contextualSpacing w:val="0"/>
        <w:rPr>
          <w:rFonts w:ascii="Arial" w:hAnsi="Arial" w:cs="Arial"/>
        </w:rPr>
      </w:pPr>
      <w:r w:rsidRPr="001F6CA8">
        <w:rPr>
          <w:rFonts w:ascii="Arial" w:hAnsi="Arial" w:cs="Arial"/>
        </w:rPr>
        <w:t>There is no parking within the Meeting House grounds. Temporary access can be arranged for loading and unloading, or for a disabled driver.</w:t>
      </w:r>
    </w:p>
    <w:p w14:paraId="51E4B897" w14:textId="77777777" w:rsidR="001B1629" w:rsidRPr="001F6CA8" w:rsidRDefault="001B1629" w:rsidP="00C06DD2">
      <w:pPr>
        <w:pStyle w:val="ColorfulList-Accent11"/>
        <w:numPr>
          <w:ilvl w:val="0"/>
          <w:numId w:val="4"/>
        </w:numPr>
        <w:tabs>
          <w:tab w:val="clear" w:pos="720"/>
          <w:tab w:val="num" w:pos="426"/>
        </w:tabs>
        <w:spacing w:after="60"/>
        <w:ind w:left="425" w:hanging="425"/>
        <w:contextualSpacing w:val="0"/>
        <w:rPr>
          <w:rFonts w:ascii="Arial" w:hAnsi="Arial" w:cs="Arial"/>
        </w:rPr>
      </w:pPr>
      <w:r w:rsidRPr="001F6CA8">
        <w:rPr>
          <w:rFonts w:ascii="Arial" w:hAnsi="Arial" w:cs="Arial"/>
        </w:rPr>
        <w:t>T</w:t>
      </w:r>
      <w:r w:rsidR="004777BD" w:rsidRPr="001F6CA8">
        <w:rPr>
          <w:rFonts w:ascii="Arial" w:hAnsi="Arial" w:cs="Arial"/>
        </w:rPr>
        <w:t xml:space="preserve">he building is </w:t>
      </w:r>
      <w:r w:rsidRPr="001F6CA8">
        <w:rPr>
          <w:rFonts w:ascii="Arial" w:hAnsi="Arial" w:cs="Arial"/>
        </w:rPr>
        <w:t>accessible</w:t>
      </w:r>
      <w:r w:rsidR="00C06DD2" w:rsidRPr="001F6CA8">
        <w:rPr>
          <w:rFonts w:ascii="Arial" w:hAnsi="Arial" w:cs="Arial"/>
        </w:rPr>
        <w:t>. It is</w:t>
      </w:r>
      <w:r w:rsidRPr="001F6CA8">
        <w:rPr>
          <w:rFonts w:ascii="Arial" w:hAnsi="Arial" w:cs="Arial"/>
        </w:rPr>
        <w:t xml:space="preserve"> all on one level with ramps to entrances. There is a</w:t>
      </w:r>
      <w:r w:rsidR="00DE53F9" w:rsidRPr="001F6CA8">
        <w:rPr>
          <w:rFonts w:ascii="Arial" w:hAnsi="Arial" w:cs="Arial"/>
        </w:rPr>
        <w:t>n accessible</w:t>
      </w:r>
      <w:r w:rsidR="00F41262" w:rsidRPr="001F6CA8">
        <w:rPr>
          <w:rFonts w:ascii="Arial" w:hAnsi="Arial" w:cs="Arial"/>
        </w:rPr>
        <w:t xml:space="preserve"> </w:t>
      </w:r>
      <w:r w:rsidR="00E5219B" w:rsidRPr="001F6CA8">
        <w:rPr>
          <w:rFonts w:ascii="Arial" w:hAnsi="Arial" w:cs="Arial"/>
        </w:rPr>
        <w:t>toilet</w:t>
      </w:r>
      <w:r w:rsidR="00833EEA" w:rsidRPr="001F6CA8">
        <w:rPr>
          <w:rFonts w:ascii="Arial" w:hAnsi="Arial" w:cs="Arial"/>
        </w:rPr>
        <w:t>.</w:t>
      </w:r>
    </w:p>
    <w:p w14:paraId="4E8A4D73" w14:textId="77777777" w:rsidR="001B1629" w:rsidRPr="001F6CA8" w:rsidRDefault="001B1629" w:rsidP="00C06DD2">
      <w:pPr>
        <w:pStyle w:val="ColorfulList-Accent11"/>
        <w:numPr>
          <w:ilvl w:val="0"/>
          <w:numId w:val="4"/>
        </w:numPr>
        <w:tabs>
          <w:tab w:val="clear" w:pos="720"/>
          <w:tab w:val="num" w:pos="426"/>
        </w:tabs>
        <w:spacing w:after="60"/>
        <w:ind w:left="425" w:hanging="425"/>
        <w:contextualSpacing w:val="0"/>
        <w:rPr>
          <w:rFonts w:ascii="Arial" w:hAnsi="Arial" w:cs="Arial"/>
        </w:rPr>
      </w:pPr>
      <w:r w:rsidRPr="001F6CA8">
        <w:rPr>
          <w:rFonts w:ascii="Arial" w:hAnsi="Arial" w:cs="Arial"/>
        </w:rPr>
        <w:t xml:space="preserve">Baby changing facilities are available in the </w:t>
      </w:r>
      <w:r w:rsidR="00DE53F9" w:rsidRPr="001F6CA8">
        <w:rPr>
          <w:rFonts w:ascii="Arial" w:hAnsi="Arial" w:cs="Arial"/>
        </w:rPr>
        <w:t>accessible</w:t>
      </w:r>
      <w:r w:rsidR="00E5219B" w:rsidRPr="001F6CA8">
        <w:rPr>
          <w:rFonts w:ascii="Arial" w:hAnsi="Arial" w:cs="Arial"/>
        </w:rPr>
        <w:t xml:space="preserve"> toilet</w:t>
      </w:r>
      <w:r w:rsidR="00833EEA" w:rsidRPr="001F6CA8">
        <w:rPr>
          <w:rFonts w:ascii="Arial" w:hAnsi="Arial" w:cs="Arial"/>
        </w:rPr>
        <w:t>.</w:t>
      </w:r>
    </w:p>
    <w:p w14:paraId="2ACA1164" w14:textId="77777777" w:rsidR="001B1629" w:rsidRPr="001F6CA8" w:rsidRDefault="001B1629" w:rsidP="00C06DD2">
      <w:pPr>
        <w:pStyle w:val="ColorfulList-Accent11"/>
        <w:numPr>
          <w:ilvl w:val="0"/>
          <w:numId w:val="4"/>
        </w:numPr>
        <w:tabs>
          <w:tab w:val="clear" w:pos="720"/>
          <w:tab w:val="num" w:pos="426"/>
        </w:tabs>
        <w:spacing w:after="60"/>
        <w:ind w:left="425" w:hanging="425"/>
        <w:contextualSpacing w:val="0"/>
        <w:rPr>
          <w:rFonts w:ascii="Arial" w:hAnsi="Arial" w:cs="Arial"/>
        </w:rPr>
      </w:pPr>
      <w:r w:rsidRPr="001F6CA8">
        <w:rPr>
          <w:rFonts w:ascii="Arial" w:hAnsi="Arial" w:cs="Arial"/>
        </w:rPr>
        <w:t>The Main Meeting Room has a Hearing Aid Loo</w:t>
      </w:r>
      <w:r w:rsidR="00E5219B" w:rsidRPr="001F6CA8">
        <w:rPr>
          <w:rFonts w:ascii="Arial" w:hAnsi="Arial" w:cs="Arial"/>
        </w:rPr>
        <w:t>p, which can be used on request</w:t>
      </w:r>
      <w:r w:rsidR="00833EEA" w:rsidRPr="001F6CA8">
        <w:rPr>
          <w:rFonts w:ascii="Arial" w:hAnsi="Arial" w:cs="Arial"/>
        </w:rPr>
        <w:t>.</w:t>
      </w:r>
    </w:p>
    <w:p w14:paraId="50981F90" w14:textId="2EA2AA8D" w:rsidR="0043673B" w:rsidRPr="001F6CA8" w:rsidRDefault="001B1629" w:rsidP="001F6CA8">
      <w:pPr>
        <w:pStyle w:val="ColorfulList-Accent11"/>
        <w:numPr>
          <w:ilvl w:val="0"/>
          <w:numId w:val="4"/>
        </w:numPr>
        <w:tabs>
          <w:tab w:val="clear" w:pos="720"/>
          <w:tab w:val="num" w:pos="426"/>
        </w:tabs>
        <w:spacing w:after="60"/>
        <w:ind w:left="425" w:hanging="425"/>
        <w:contextualSpacing w:val="0"/>
        <w:rPr>
          <w:rFonts w:ascii="Arial" w:hAnsi="Arial" w:cs="Arial"/>
          <w:bCs/>
          <w:u w:val="single"/>
        </w:rPr>
      </w:pPr>
      <w:r w:rsidRPr="001F6CA8">
        <w:rPr>
          <w:rFonts w:ascii="Arial" w:hAnsi="Arial" w:cs="Arial"/>
        </w:rPr>
        <w:t>Flip chart stands</w:t>
      </w:r>
      <w:r w:rsidR="0027133B" w:rsidRPr="001F6CA8">
        <w:rPr>
          <w:rFonts w:ascii="Arial" w:hAnsi="Arial" w:cs="Arial"/>
        </w:rPr>
        <w:t>, a</w:t>
      </w:r>
      <w:r w:rsidR="00740D4E" w:rsidRPr="001F6CA8">
        <w:rPr>
          <w:rFonts w:ascii="Arial" w:hAnsi="Arial" w:cs="Arial"/>
        </w:rPr>
        <w:t xml:space="preserve"> </w:t>
      </w:r>
      <w:r w:rsidRPr="001F6CA8">
        <w:rPr>
          <w:rFonts w:ascii="Arial" w:hAnsi="Arial" w:cs="Arial"/>
        </w:rPr>
        <w:t>large projector scree</w:t>
      </w:r>
      <w:r w:rsidR="00C94E64" w:rsidRPr="001F6CA8">
        <w:rPr>
          <w:rFonts w:ascii="Arial" w:hAnsi="Arial" w:cs="Arial"/>
        </w:rPr>
        <w:t xml:space="preserve">n, </w:t>
      </w:r>
      <w:r w:rsidR="0027133B" w:rsidRPr="001F6CA8">
        <w:rPr>
          <w:rFonts w:ascii="Arial" w:hAnsi="Arial" w:cs="Arial"/>
        </w:rPr>
        <w:t xml:space="preserve">display </w:t>
      </w:r>
      <w:r w:rsidR="00C94E64" w:rsidRPr="001F6CA8">
        <w:rPr>
          <w:rFonts w:ascii="Arial" w:hAnsi="Arial" w:cs="Arial"/>
        </w:rPr>
        <w:t>boards</w:t>
      </w:r>
      <w:r w:rsidRPr="001F6CA8">
        <w:rPr>
          <w:rFonts w:ascii="Arial" w:hAnsi="Arial" w:cs="Arial"/>
        </w:rPr>
        <w:t xml:space="preserve"> </w:t>
      </w:r>
      <w:r w:rsidR="00C94E64" w:rsidRPr="001F6CA8">
        <w:rPr>
          <w:rFonts w:ascii="Arial" w:hAnsi="Arial" w:cs="Arial"/>
        </w:rPr>
        <w:t xml:space="preserve">and extension lead </w:t>
      </w:r>
      <w:r w:rsidRPr="001F6CA8">
        <w:rPr>
          <w:rFonts w:ascii="Arial" w:hAnsi="Arial" w:cs="Arial"/>
        </w:rPr>
        <w:t>are available free of charge. Pens and paper are not provided</w:t>
      </w:r>
      <w:r w:rsidR="00833EEA" w:rsidRPr="001F6CA8">
        <w:rPr>
          <w:rFonts w:ascii="Arial" w:hAnsi="Arial" w:cs="Arial"/>
        </w:rPr>
        <w:t>.</w:t>
      </w:r>
    </w:p>
    <w:p w14:paraId="39B3ED57" w14:textId="30DE05FA" w:rsidR="00074D58" w:rsidRPr="001F6CA8" w:rsidRDefault="000A4E7C" w:rsidP="00074D58">
      <w:pPr>
        <w:pStyle w:val="ColorfulList-Accent11"/>
        <w:numPr>
          <w:ilvl w:val="0"/>
          <w:numId w:val="4"/>
        </w:numPr>
        <w:tabs>
          <w:tab w:val="clear" w:pos="720"/>
          <w:tab w:val="num" w:pos="426"/>
        </w:tabs>
        <w:spacing w:after="60"/>
        <w:ind w:left="425" w:hanging="425"/>
        <w:contextualSpacing w:val="0"/>
        <w:rPr>
          <w:rFonts w:ascii="Arial" w:hAnsi="Arial" w:cs="Arial"/>
        </w:rPr>
      </w:pPr>
      <w:r w:rsidRPr="001F6CA8">
        <w:rPr>
          <w:rFonts w:ascii="Arial" w:hAnsi="Arial" w:cs="Arial"/>
        </w:rPr>
        <w:t xml:space="preserve">Hirers should please make full use of our recycling system. </w:t>
      </w:r>
    </w:p>
    <w:p w14:paraId="0953FAE3" w14:textId="77777777" w:rsidR="00DF0E11" w:rsidRPr="00DF0E11" w:rsidRDefault="00DF0E11" w:rsidP="002D2AD8">
      <w:pPr>
        <w:pStyle w:val="ColorfulList-Accent11"/>
        <w:spacing w:after="60"/>
        <w:ind w:left="0"/>
        <w:contextualSpacing w:val="0"/>
        <w:rPr>
          <w:rFonts w:ascii="Arial" w:hAnsi="Arial" w:cs="Arial"/>
          <w:b/>
          <w:sz w:val="16"/>
          <w:szCs w:val="16"/>
        </w:rPr>
      </w:pPr>
    </w:p>
    <w:p w14:paraId="462E7A6C" w14:textId="77777777" w:rsidR="001F6CA8" w:rsidRDefault="001F6CA8" w:rsidP="002D2AD8">
      <w:pPr>
        <w:pStyle w:val="ColorfulList-Accent11"/>
        <w:spacing w:after="60"/>
        <w:ind w:left="0"/>
        <w:contextualSpacing w:val="0"/>
        <w:rPr>
          <w:rFonts w:ascii="Arial" w:hAnsi="Arial" w:cs="Arial"/>
          <w:b/>
          <w:sz w:val="40"/>
          <w:szCs w:val="32"/>
        </w:rPr>
      </w:pPr>
    </w:p>
    <w:p w14:paraId="75CC8C2F" w14:textId="36BB3008" w:rsidR="00C06DD2" w:rsidRPr="002D2AD8" w:rsidRDefault="00C06DD2" w:rsidP="002D2AD8">
      <w:pPr>
        <w:pStyle w:val="ColorfulList-Accent11"/>
        <w:spacing w:after="60"/>
        <w:ind w:left="0"/>
        <w:contextualSpacing w:val="0"/>
        <w:rPr>
          <w:rFonts w:ascii="Arial" w:hAnsi="Arial" w:cs="Arial"/>
          <w:bCs/>
          <w:color w:val="000000"/>
          <w:u w:val="single"/>
        </w:rPr>
      </w:pPr>
      <w:r w:rsidRPr="002D2AD8">
        <w:rPr>
          <w:rFonts w:ascii="Arial" w:hAnsi="Arial" w:cs="Arial"/>
          <w:b/>
          <w:sz w:val="40"/>
          <w:szCs w:val="32"/>
        </w:rPr>
        <w:lastRenderedPageBreak/>
        <w:t>Reading Quaker Meeting</w:t>
      </w:r>
      <w:r w:rsidR="00A9006A" w:rsidRPr="002D2AD8">
        <w:rPr>
          <w:rFonts w:ascii="Arial" w:hAnsi="Arial" w:cs="Arial"/>
          <w:b/>
          <w:sz w:val="40"/>
          <w:szCs w:val="32"/>
        </w:rPr>
        <w:t>:</w:t>
      </w:r>
    </w:p>
    <w:p w14:paraId="432AF058" w14:textId="77777777" w:rsidR="00C06DD2" w:rsidRPr="000A4CBF" w:rsidRDefault="00C06DD2" w:rsidP="0011340D">
      <w:pPr>
        <w:outlineLvl w:val="0"/>
        <w:rPr>
          <w:rFonts w:ascii="Arial" w:hAnsi="Arial" w:cs="Arial"/>
          <w:b/>
          <w:sz w:val="40"/>
          <w:szCs w:val="32"/>
        </w:rPr>
      </w:pPr>
      <w:r w:rsidRPr="000A4CBF">
        <w:rPr>
          <w:rFonts w:ascii="Arial" w:hAnsi="Arial" w:cs="Arial"/>
          <w:b/>
          <w:sz w:val="40"/>
          <w:szCs w:val="32"/>
        </w:rPr>
        <w:t>Hirings policy</w:t>
      </w:r>
    </w:p>
    <w:p w14:paraId="615330D1" w14:textId="77777777" w:rsidR="001B1629" w:rsidRPr="00A9006A" w:rsidRDefault="001B1629" w:rsidP="001B1629">
      <w:pPr>
        <w:rPr>
          <w:rFonts w:ascii="Arial" w:hAnsi="Arial"/>
          <w:sz w:val="22"/>
          <w:szCs w:val="22"/>
        </w:rPr>
      </w:pPr>
    </w:p>
    <w:p w14:paraId="1164264D" w14:textId="77777777" w:rsidR="0043673B" w:rsidRPr="0077356D" w:rsidRDefault="001B1629" w:rsidP="0043673B">
      <w:pPr>
        <w:outlineLvl w:val="0"/>
        <w:rPr>
          <w:rFonts w:ascii="Arial" w:hAnsi="Arial"/>
          <w:b/>
          <w:sz w:val="22"/>
          <w:szCs w:val="22"/>
        </w:rPr>
      </w:pPr>
      <w:r w:rsidRPr="0077356D">
        <w:rPr>
          <w:rFonts w:ascii="Arial" w:hAnsi="Arial"/>
          <w:b/>
          <w:sz w:val="22"/>
          <w:szCs w:val="22"/>
        </w:rPr>
        <w:t xml:space="preserve">Why do we </w:t>
      </w:r>
      <w:r w:rsidR="003B09B9" w:rsidRPr="0077356D">
        <w:rPr>
          <w:rFonts w:ascii="Arial" w:hAnsi="Arial"/>
          <w:b/>
          <w:sz w:val="22"/>
          <w:szCs w:val="22"/>
        </w:rPr>
        <w:t>hire rooms at our</w:t>
      </w:r>
      <w:r w:rsidRPr="0077356D">
        <w:rPr>
          <w:rFonts w:ascii="Arial" w:hAnsi="Arial"/>
          <w:b/>
          <w:sz w:val="22"/>
          <w:szCs w:val="22"/>
        </w:rPr>
        <w:t xml:space="preserve"> Meeting House?</w:t>
      </w:r>
    </w:p>
    <w:p w14:paraId="19FD52D3" w14:textId="77777777" w:rsidR="0043673B" w:rsidRPr="001F6CA8" w:rsidRDefault="001D4F55" w:rsidP="0043673B">
      <w:pPr>
        <w:outlineLvl w:val="0"/>
        <w:rPr>
          <w:rFonts w:ascii="Arial" w:hAnsi="Arial"/>
          <w:sz w:val="22"/>
          <w:szCs w:val="22"/>
        </w:rPr>
      </w:pPr>
      <w:r w:rsidRPr="001F6CA8">
        <w:rPr>
          <w:rFonts w:ascii="Arial" w:hAnsi="Arial"/>
          <w:sz w:val="22"/>
          <w:szCs w:val="22"/>
        </w:rPr>
        <w:t>Hiring our rooms gives Quakers an opportunity for service in the world and offers users information about our values and practices.</w:t>
      </w:r>
    </w:p>
    <w:p w14:paraId="28C15B6E" w14:textId="77777777" w:rsidR="0043673B" w:rsidRPr="001F6CA8" w:rsidRDefault="0043673B" w:rsidP="0043673B">
      <w:pPr>
        <w:outlineLvl w:val="0"/>
        <w:rPr>
          <w:rFonts w:ascii="Arial" w:hAnsi="Arial"/>
          <w:sz w:val="22"/>
          <w:szCs w:val="22"/>
        </w:rPr>
      </w:pPr>
    </w:p>
    <w:p w14:paraId="75C38B62" w14:textId="265F1550" w:rsidR="001D4F55" w:rsidRPr="001F6CA8" w:rsidRDefault="001D4F55" w:rsidP="0043673B">
      <w:pPr>
        <w:outlineLvl w:val="0"/>
        <w:rPr>
          <w:rFonts w:ascii="Arial" w:hAnsi="Arial"/>
          <w:b/>
          <w:sz w:val="22"/>
          <w:szCs w:val="22"/>
        </w:rPr>
      </w:pPr>
      <w:r w:rsidRPr="001F6CA8">
        <w:rPr>
          <w:rFonts w:ascii="Arial" w:hAnsi="Arial"/>
          <w:sz w:val="22"/>
          <w:szCs w:val="22"/>
        </w:rPr>
        <w:t>We offer spaces for local groups, community organisations and others, whether faith-based or secular, without discrimination, provided that they respect Quaker values and do not disturb other hirers or those living or working in neighbouring premises.</w:t>
      </w:r>
    </w:p>
    <w:p w14:paraId="39AAC88E" w14:textId="77777777" w:rsidR="003640B1" w:rsidRPr="001F6CA8" w:rsidRDefault="003640B1" w:rsidP="00146B05">
      <w:pPr>
        <w:rPr>
          <w:rFonts w:ascii="Arial" w:hAnsi="Arial"/>
          <w:sz w:val="22"/>
          <w:szCs w:val="22"/>
        </w:rPr>
      </w:pPr>
    </w:p>
    <w:p w14:paraId="09BEFE10" w14:textId="77777777" w:rsidR="0043673B" w:rsidRPr="001F6CA8" w:rsidRDefault="003640B1" w:rsidP="0043673B">
      <w:pPr>
        <w:rPr>
          <w:rFonts w:ascii="Arial" w:hAnsi="Arial"/>
          <w:sz w:val="22"/>
          <w:szCs w:val="22"/>
        </w:rPr>
      </w:pPr>
      <w:r w:rsidRPr="001F6CA8">
        <w:rPr>
          <w:rFonts w:ascii="Arial" w:hAnsi="Arial"/>
          <w:sz w:val="22"/>
          <w:szCs w:val="22"/>
        </w:rPr>
        <w:t>Room hire charges are affordable and designed to cover the costs of running our buildings and to contribute to Quaker work.</w:t>
      </w:r>
    </w:p>
    <w:p w14:paraId="5ABC4969" w14:textId="77777777" w:rsidR="0043673B" w:rsidRPr="001F6CA8" w:rsidRDefault="0043673B" w:rsidP="0043673B">
      <w:pPr>
        <w:rPr>
          <w:rFonts w:ascii="Arial" w:hAnsi="Arial"/>
          <w:sz w:val="22"/>
          <w:szCs w:val="22"/>
        </w:rPr>
      </w:pPr>
    </w:p>
    <w:p w14:paraId="5A4E6EFC" w14:textId="77777777" w:rsidR="0043673B" w:rsidRPr="0077356D" w:rsidRDefault="001B1629" w:rsidP="003640B1">
      <w:pPr>
        <w:rPr>
          <w:rFonts w:ascii="Arial" w:hAnsi="Arial"/>
          <w:color w:val="FF0000"/>
          <w:sz w:val="22"/>
          <w:szCs w:val="22"/>
        </w:rPr>
      </w:pPr>
      <w:r w:rsidRPr="0077356D">
        <w:rPr>
          <w:rFonts w:ascii="Arial" w:hAnsi="Arial"/>
          <w:b/>
          <w:sz w:val="22"/>
          <w:szCs w:val="22"/>
        </w:rPr>
        <w:t xml:space="preserve">Who can hire </w:t>
      </w:r>
      <w:r w:rsidR="004D2D51" w:rsidRPr="0077356D">
        <w:rPr>
          <w:rFonts w:ascii="Arial" w:hAnsi="Arial"/>
          <w:b/>
          <w:sz w:val="22"/>
          <w:szCs w:val="22"/>
        </w:rPr>
        <w:t>rooms</w:t>
      </w:r>
      <w:r w:rsidR="00740D4E" w:rsidRPr="0077356D">
        <w:rPr>
          <w:rFonts w:ascii="Arial" w:hAnsi="Arial"/>
          <w:b/>
          <w:sz w:val="22"/>
          <w:szCs w:val="22"/>
        </w:rPr>
        <w:t>?</w:t>
      </w:r>
    </w:p>
    <w:p w14:paraId="5FE98185" w14:textId="090D3246" w:rsidR="0043673B" w:rsidRPr="001F6CA8" w:rsidRDefault="003640B1" w:rsidP="003640B1">
      <w:pPr>
        <w:rPr>
          <w:rFonts w:ascii="Arial" w:hAnsi="Arial"/>
          <w:sz w:val="22"/>
          <w:szCs w:val="22"/>
        </w:rPr>
      </w:pPr>
      <w:r w:rsidRPr="001F6CA8">
        <w:rPr>
          <w:rFonts w:ascii="Arial" w:hAnsi="Arial"/>
          <w:sz w:val="22"/>
          <w:szCs w:val="22"/>
        </w:rPr>
        <w:t>Applications are reviewed to ensure that they are compatible with Quaker principles, such as truth, peace, social justice and respect for others.</w:t>
      </w:r>
      <w:r w:rsidR="0043673B" w:rsidRPr="001F6CA8">
        <w:rPr>
          <w:rFonts w:ascii="Arial" w:hAnsi="Arial"/>
          <w:sz w:val="22"/>
          <w:szCs w:val="22"/>
        </w:rPr>
        <w:t xml:space="preserve"> No public party-political meetings, however multi-party forums would be considered.</w:t>
      </w:r>
    </w:p>
    <w:p w14:paraId="63460FBA" w14:textId="77777777" w:rsidR="0043673B" w:rsidRPr="0077356D" w:rsidRDefault="0043673B" w:rsidP="003640B1">
      <w:pPr>
        <w:rPr>
          <w:rFonts w:ascii="Arial" w:hAnsi="Arial"/>
          <w:color w:val="FF0000"/>
          <w:sz w:val="22"/>
          <w:szCs w:val="22"/>
        </w:rPr>
      </w:pPr>
    </w:p>
    <w:p w14:paraId="4D58500A" w14:textId="0E04A54C" w:rsidR="003640B1" w:rsidRPr="001F6CA8" w:rsidRDefault="003640B1" w:rsidP="003640B1">
      <w:pPr>
        <w:rPr>
          <w:rFonts w:ascii="Arial" w:hAnsi="Arial"/>
          <w:sz w:val="22"/>
          <w:szCs w:val="22"/>
        </w:rPr>
      </w:pPr>
      <w:r w:rsidRPr="001F6CA8">
        <w:rPr>
          <w:rFonts w:ascii="Arial" w:hAnsi="Arial"/>
          <w:sz w:val="22"/>
          <w:szCs w:val="22"/>
        </w:rPr>
        <w:t xml:space="preserve">Founded on a basis of mutual trust, our detailed hiring arrangements are explained in the attached Terms and Conditions, which must always be respected. </w:t>
      </w:r>
    </w:p>
    <w:p w14:paraId="3210A800" w14:textId="500360EF" w:rsidR="000E792C" w:rsidRPr="003640B1" w:rsidRDefault="000E792C" w:rsidP="001B1629">
      <w:pPr>
        <w:rPr>
          <w:rFonts w:ascii="Arial" w:hAnsi="Arial"/>
          <w:color w:val="FF0000"/>
        </w:rPr>
      </w:pPr>
    </w:p>
    <w:p w14:paraId="45B1BA40" w14:textId="77777777" w:rsidR="00833E5F" w:rsidRPr="000A4CBF" w:rsidRDefault="00833E5F" w:rsidP="0011340D">
      <w:pPr>
        <w:outlineLvl w:val="0"/>
        <w:rPr>
          <w:rFonts w:ascii="Arial" w:hAnsi="Arial" w:cs="Arial"/>
          <w:b/>
          <w:sz w:val="40"/>
          <w:szCs w:val="32"/>
        </w:rPr>
      </w:pPr>
      <w:r w:rsidRPr="000A4CBF">
        <w:rPr>
          <w:rFonts w:ascii="Arial" w:hAnsi="Arial" w:cs="Arial"/>
          <w:b/>
          <w:sz w:val="40"/>
          <w:szCs w:val="32"/>
        </w:rPr>
        <w:t>Reading Quaker Meeting House:</w:t>
      </w:r>
    </w:p>
    <w:p w14:paraId="26BBE8A4" w14:textId="22088274" w:rsidR="00724851" w:rsidRPr="0043673B" w:rsidRDefault="00833E5F" w:rsidP="0043673B">
      <w:pPr>
        <w:outlineLvl w:val="0"/>
        <w:rPr>
          <w:rFonts w:ascii="Arial" w:hAnsi="Arial" w:cs="Arial"/>
          <w:b/>
          <w:sz w:val="40"/>
          <w:szCs w:val="32"/>
        </w:rPr>
      </w:pPr>
      <w:r w:rsidRPr="000A4CBF">
        <w:rPr>
          <w:rFonts w:ascii="Arial" w:hAnsi="Arial" w:cs="Arial"/>
          <w:b/>
          <w:sz w:val="40"/>
          <w:szCs w:val="32"/>
        </w:rPr>
        <w:t>Terms and conditions of hiring</w:t>
      </w:r>
      <w:bookmarkStart w:id="1" w:name="_Hlk167795227"/>
    </w:p>
    <w:bookmarkEnd w:id="1"/>
    <w:p w14:paraId="0FC0FF4C" w14:textId="77777777" w:rsidR="00467543" w:rsidRPr="001F6CA8" w:rsidRDefault="003640B1" w:rsidP="00467543">
      <w:pPr>
        <w:spacing w:before="240" w:after="120"/>
        <w:outlineLvl w:val="0"/>
        <w:rPr>
          <w:rFonts w:ascii="Arial" w:hAnsi="Arial"/>
          <w:b/>
          <w:sz w:val="22"/>
          <w:szCs w:val="22"/>
        </w:rPr>
      </w:pPr>
      <w:r w:rsidRPr="001F6CA8">
        <w:rPr>
          <w:rFonts w:ascii="Arial" w:hAnsi="Arial"/>
          <w:b/>
          <w:sz w:val="22"/>
          <w:szCs w:val="22"/>
        </w:rPr>
        <w:t>FIRE AND SAFETY</w:t>
      </w:r>
    </w:p>
    <w:p w14:paraId="452EC31B" w14:textId="77777777" w:rsidR="00467543" w:rsidRPr="001F6CA8" w:rsidRDefault="00467543" w:rsidP="00467543">
      <w:pPr>
        <w:pStyle w:val="ListParagraph"/>
        <w:numPr>
          <w:ilvl w:val="0"/>
          <w:numId w:val="21"/>
        </w:numPr>
        <w:spacing w:before="240" w:after="120"/>
        <w:outlineLvl w:val="0"/>
        <w:rPr>
          <w:rFonts w:ascii="Arial" w:eastAsia="Calibri" w:hAnsi="Arial" w:cs="Arial"/>
          <w:sz w:val="22"/>
          <w:szCs w:val="22"/>
          <w:lang w:eastAsia="en-US"/>
        </w:rPr>
      </w:pPr>
      <w:r w:rsidRPr="001F6CA8">
        <w:rPr>
          <w:rFonts w:ascii="Arial" w:eastAsia="Calibri" w:hAnsi="Arial" w:cs="Arial"/>
          <w:sz w:val="22"/>
          <w:szCs w:val="22"/>
          <w:lang w:eastAsia="en-US"/>
        </w:rPr>
        <w:t>Hirers must carry out their own risk assessment of the premises regarding their proposed usage.</w:t>
      </w:r>
    </w:p>
    <w:p w14:paraId="28233499" w14:textId="77777777" w:rsidR="00467543" w:rsidRPr="001F6CA8" w:rsidRDefault="003835BF" w:rsidP="00467543">
      <w:pPr>
        <w:pStyle w:val="ListParagraph"/>
        <w:numPr>
          <w:ilvl w:val="0"/>
          <w:numId w:val="21"/>
        </w:numPr>
        <w:spacing w:before="240" w:after="120"/>
        <w:outlineLvl w:val="0"/>
        <w:rPr>
          <w:rFonts w:ascii="Arial" w:hAnsi="Arial" w:cs="Arial"/>
          <w:sz w:val="22"/>
          <w:szCs w:val="22"/>
        </w:rPr>
      </w:pPr>
      <w:r w:rsidRPr="001F6CA8">
        <w:rPr>
          <w:rFonts w:ascii="Arial" w:hAnsi="Arial" w:cs="Arial"/>
          <w:sz w:val="22"/>
          <w:szCs w:val="22"/>
        </w:rPr>
        <w:t xml:space="preserve">Hirers should familiarise themselves with procedure in the event of fire. This is summarised in the Fire Action Plan (copies of which are fixed to the walls at various points in the Meeting House). They should also note the location of fire extinguishers and fire alarm points. </w:t>
      </w:r>
    </w:p>
    <w:p w14:paraId="027B0794" w14:textId="77777777" w:rsidR="00467543" w:rsidRPr="001F6CA8" w:rsidRDefault="00467543" w:rsidP="00467543">
      <w:pPr>
        <w:pStyle w:val="ListParagraph"/>
        <w:numPr>
          <w:ilvl w:val="0"/>
          <w:numId w:val="21"/>
        </w:numPr>
        <w:spacing w:before="240" w:after="120"/>
        <w:outlineLvl w:val="0"/>
        <w:rPr>
          <w:rFonts w:ascii="Arial" w:hAnsi="Arial" w:cs="Arial"/>
          <w:sz w:val="22"/>
          <w:szCs w:val="22"/>
        </w:rPr>
      </w:pPr>
      <w:r w:rsidRPr="001F6CA8">
        <w:rPr>
          <w:rFonts w:ascii="Arial" w:hAnsi="Arial" w:cs="Arial"/>
          <w:sz w:val="22"/>
          <w:szCs w:val="22"/>
        </w:rPr>
        <w:t>Hirers are responsible for informing their groups of the location of fire exits, the fire assembly point, and for recording those present so as to ensure that all have left the building in the event of fire.</w:t>
      </w:r>
    </w:p>
    <w:p w14:paraId="2EB0793C" w14:textId="77777777" w:rsidR="00467543" w:rsidRPr="001F6CA8" w:rsidRDefault="009A7B0E" w:rsidP="00467543">
      <w:pPr>
        <w:pStyle w:val="ListParagraph"/>
        <w:numPr>
          <w:ilvl w:val="0"/>
          <w:numId w:val="21"/>
        </w:numPr>
        <w:spacing w:before="240" w:after="120"/>
        <w:outlineLvl w:val="0"/>
        <w:rPr>
          <w:rFonts w:ascii="Arial" w:hAnsi="Arial" w:cs="Arial"/>
          <w:bCs/>
          <w:sz w:val="22"/>
          <w:szCs w:val="22"/>
        </w:rPr>
      </w:pPr>
      <w:r w:rsidRPr="001F6CA8">
        <w:rPr>
          <w:rFonts w:ascii="Arial" w:hAnsi="Arial" w:cs="Arial"/>
          <w:bCs/>
          <w:sz w:val="22"/>
          <w:szCs w:val="22"/>
        </w:rPr>
        <w:t>Fire extinguishers are provided and maintained but must only to be used by persons who have completed appropriate training. If anybody else uses them, it is on the understanding that they accept full responsibility for any damage or injury which may result.</w:t>
      </w:r>
    </w:p>
    <w:p w14:paraId="48FF883E" w14:textId="77777777" w:rsidR="00467543" w:rsidRPr="001F6CA8" w:rsidRDefault="0081541C" w:rsidP="00467543">
      <w:pPr>
        <w:pStyle w:val="ListParagraph"/>
        <w:numPr>
          <w:ilvl w:val="0"/>
          <w:numId w:val="21"/>
        </w:numPr>
        <w:spacing w:before="240" w:after="120"/>
        <w:outlineLvl w:val="0"/>
        <w:rPr>
          <w:rFonts w:ascii="Arial" w:hAnsi="Arial" w:cs="Arial"/>
          <w:sz w:val="22"/>
          <w:szCs w:val="22"/>
        </w:rPr>
      </w:pPr>
      <w:r w:rsidRPr="001F6CA8">
        <w:rPr>
          <w:rFonts w:ascii="Arial" w:hAnsi="Arial" w:cs="Arial"/>
          <w:sz w:val="22"/>
          <w:szCs w:val="22"/>
        </w:rPr>
        <w:t>Naked flames (e.g. candles) are not permitted.</w:t>
      </w:r>
    </w:p>
    <w:p w14:paraId="290B03C7" w14:textId="77777777" w:rsidR="008F044F" w:rsidRPr="001F6CA8" w:rsidRDefault="00467543" w:rsidP="008F044F">
      <w:pPr>
        <w:pStyle w:val="ListParagraph"/>
        <w:numPr>
          <w:ilvl w:val="0"/>
          <w:numId w:val="21"/>
        </w:numPr>
        <w:spacing w:before="240" w:after="120"/>
        <w:outlineLvl w:val="0"/>
        <w:rPr>
          <w:rFonts w:ascii="Arial" w:hAnsi="Arial" w:cs="Arial"/>
          <w:sz w:val="22"/>
          <w:szCs w:val="22"/>
        </w:rPr>
      </w:pPr>
      <w:r w:rsidRPr="001F6CA8">
        <w:rPr>
          <w:rFonts w:ascii="Arial" w:eastAsia="Calibri" w:hAnsi="Arial" w:cs="Arial"/>
          <w:sz w:val="22"/>
          <w:szCs w:val="22"/>
          <w:lang w:eastAsia="en-US"/>
        </w:rPr>
        <w:t xml:space="preserve">Fire exit doors must not be blocked or wedged open at any time. </w:t>
      </w:r>
    </w:p>
    <w:p w14:paraId="0262057E" w14:textId="77C3AE84" w:rsidR="009A7B0E" w:rsidRPr="001F6CA8" w:rsidRDefault="009A7B0E" w:rsidP="008F044F">
      <w:pPr>
        <w:spacing w:before="240" w:after="120"/>
        <w:outlineLvl w:val="0"/>
        <w:rPr>
          <w:rFonts w:ascii="Arial" w:hAnsi="Arial" w:cs="Arial"/>
          <w:sz w:val="22"/>
          <w:szCs w:val="22"/>
        </w:rPr>
      </w:pPr>
      <w:r w:rsidRPr="001F6CA8">
        <w:rPr>
          <w:rFonts w:ascii="Arial" w:hAnsi="Arial" w:cs="Arial"/>
          <w:b/>
          <w:bCs/>
          <w:sz w:val="22"/>
          <w:szCs w:val="22"/>
        </w:rPr>
        <w:t>SAFEGUARDING, SECURITY AND OTHER USERS</w:t>
      </w:r>
    </w:p>
    <w:p w14:paraId="057974A4" w14:textId="77777777" w:rsidR="009A7B0E" w:rsidRPr="001F6CA8" w:rsidRDefault="009A7B0E" w:rsidP="009A7B0E">
      <w:pPr>
        <w:pStyle w:val="ColorfulList-Accent11"/>
        <w:numPr>
          <w:ilvl w:val="0"/>
          <w:numId w:val="16"/>
        </w:numPr>
        <w:spacing w:after="60"/>
        <w:rPr>
          <w:rFonts w:ascii="Arial" w:hAnsi="Arial" w:cs="Arial"/>
        </w:rPr>
      </w:pPr>
      <w:bookmarkStart w:id="2" w:name="_Hlk157260722"/>
      <w:r w:rsidRPr="001F6CA8">
        <w:rPr>
          <w:rFonts w:ascii="Arial" w:hAnsi="Arial" w:cs="Arial"/>
        </w:rPr>
        <w:t>Hirers should remember that the Meeting House is open to the public. Do not remain in the building alone or leave items unattended. If you believe that there is an intruder in the building who could present a risk, please call the police immediately and then inform the warden</w:t>
      </w:r>
      <w:bookmarkEnd w:id="2"/>
      <w:r w:rsidRPr="001F6CA8">
        <w:rPr>
          <w:rFonts w:ascii="Arial" w:hAnsi="Arial" w:cs="Arial"/>
        </w:rPr>
        <w:t xml:space="preserve">.    </w:t>
      </w:r>
    </w:p>
    <w:p w14:paraId="1F7C5E19" w14:textId="77777777" w:rsidR="009A7B0E" w:rsidRPr="001F6CA8" w:rsidRDefault="009A7B0E" w:rsidP="009A7B0E">
      <w:pPr>
        <w:pStyle w:val="ColorfulList-Accent11"/>
        <w:numPr>
          <w:ilvl w:val="0"/>
          <w:numId w:val="16"/>
        </w:numPr>
        <w:spacing w:after="60"/>
        <w:rPr>
          <w:rFonts w:ascii="Arial" w:hAnsi="Arial" w:cs="Arial"/>
        </w:rPr>
      </w:pPr>
      <w:r w:rsidRPr="001F6CA8">
        <w:rPr>
          <w:rFonts w:ascii="Arial" w:hAnsi="Arial" w:cs="Arial"/>
        </w:rPr>
        <w:t xml:space="preserve">Hirers and all members of their group must respect other users of the building and </w:t>
      </w:r>
      <w:bookmarkStart w:id="3" w:name="m_5060255031362010080__Hlk157185657"/>
      <w:r w:rsidRPr="001F6CA8">
        <w:rPr>
          <w:rFonts w:ascii="Arial" w:hAnsi="Arial" w:cs="Arial"/>
        </w:rPr>
        <w:t xml:space="preserve">avoid harmful acts </w:t>
      </w:r>
      <w:bookmarkEnd w:id="3"/>
      <w:r w:rsidRPr="001F6CA8">
        <w:rPr>
          <w:rFonts w:ascii="Arial" w:hAnsi="Arial" w:cs="Arial"/>
        </w:rPr>
        <w:t xml:space="preserve">and situations arising that might affect other users. </w:t>
      </w:r>
    </w:p>
    <w:p w14:paraId="01329721" w14:textId="77777777" w:rsidR="009A7B0E" w:rsidRPr="001F6CA8" w:rsidRDefault="009A7B0E" w:rsidP="009A7B0E">
      <w:pPr>
        <w:pStyle w:val="ColorfulList-Accent11"/>
        <w:numPr>
          <w:ilvl w:val="0"/>
          <w:numId w:val="16"/>
        </w:numPr>
        <w:spacing w:after="60"/>
        <w:rPr>
          <w:rFonts w:ascii="Arial" w:hAnsi="Arial" w:cs="Arial"/>
        </w:rPr>
      </w:pPr>
      <w:r w:rsidRPr="001F6CA8">
        <w:rPr>
          <w:rFonts w:ascii="Arial" w:hAnsi="Arial" w:cs="Arial"/>
        </w:rPr>
        <w:t xml:space="preserve">Hirers are requested to be mindful of the safeguarding of children and vulnerable adults who are members of other groups. </w:t>
      </w:r>
    </w:p>
    <w:p w14:paraId="0CDC7E1B" w14:textId="77777777" w:rsidR="009A7B0E" w:rsidRPr="001F6CA8" w:rsidRDefault="009A7B0E" w:rsidP="009A7B0E">
      <w:pPr>
        <w:pStyle w:val="ColorfulList-Accent11"/>
        <w:numPr>
          <w:ilvl w:val="0"/>
          <w:numId w:val="16"/>
        </w:numPr>
        <w:spacing w:after="60"/>
        <w:rPr>
          <w:rFonts w:ascii="Arial" w:hAnsi="Arial" w:cs="Arial"/>
        </w:rPr>
      </w:pPr>
      <w:r w:rsidRPr="001F6CA8">
        <w:rPr>
          <w:rFonts w:ascii="Arial" w:hAnsi="Arial" w:cs="Arial"/>
        </w:rPr>
        <w:t>Hirers who anticipate safeguarding issues must discuss these in advance of their visit. All efforts will be made to accommodate safeguarding requirements when given notice.</w:t>
      </w:r>
    </w:p>
    <w:p w14:paraId="01DE9AFB" w14:textId="77777777" w:rsidR="009A7B0E" w:rsidRPr="001F6CA8" w:rsidRDefault="009A7B0E" w:rsidP="009A7B0E">
      <w:pPr>
        <w:pStyle w:val="ColorfulList-Accent11"/>
        <w:numPr>
          <w:ilvl w:val="0"/>
          <w:numId w:val="16"/>
        </w:numPr>
        <w:spacing w:after="60"/>
        <w:rPr>
          <w:rFonts w:ascii="Arial" w:hAnsi="Arial" w:cs="Arial"/>
        </w:rPr>
      </w:pPr>
      <w:r w:rsidRPr="001F6CA8">
        <w:rPr>
          <w:rFonts w:ascii="Arial" w:hAnsi="Arial" w:cs="Arial"/>
        </w:rPr>
        <w:t>The Hirer must undertake to take reasonable precautions to ensure that any children and vulnerable people at their event are kept safe and are covered by the hirer’s own safeguarding policy</w:t>
      </w:r>
      <w:bookmarkStart w:id="4" w:name="m_5060255031362010080__Hlk157185780"/>
      <w:r w:rsidRPr="001F6CA8">
        <w:rPr>
          <w:rFonts w:ascii="Arial" w:hAnsi="Arial" w:cs="Arial"/>
        </w:rPr>
        <w:t>.</w:t>
      </w:r>
      <w:bookmarkEnd w:id="4"/>
      <w:r w:rsidRPr="001F6CA8">
        <w:rPr>
          <w:rFonts w:ascii="Arial" w:hAnsi="Arial" w:cs="Arial"/>
        </w:rPr>
        <w:t xml:space="preserve"> </w:t>
      </w:r>
    </w:p>
    <w:p w14:paraId="5E8148C3" w14:textId="0F9F44B6" w:rsidR="008F044F" w:rsidRPr="001F6CA8" w:rsidRDefault="009A7B0E" w:rsidP="008F044F">
      <w:pPr>
        <w:pStyle w:val="ColorfulList-Accent11"/>
        <w:numPr>
          <w:ilvl w:val="0"/>
          <w:numId w:val="16"/>
        </w:numPr>
        <w:spacing w:after="60"/>
        <w:rPr>
          <w:rFonts w:ascii="Arial" w:hAnsi="Arial" w:cs="Arial"/>
        </w:rPr>
      </w:pPr>
      <w:r w:rsidRPr="001F6CA8">
        <w:rPr>
          <w:rFonts w:ascii="Arial" w:hAnsi="Arial" w:cs="Arial"/>
        </w:rPr>
        <w:t>Mid Thames Area Meeting has its own safeguarding policy which can be provided upon request.</w:t>
      </w:r>
    </w:p>
    <w:p w14:paraId="7DA00939" w14:textId="77777777" w:rsidR="008F044F" w:rsidRPr="001F6CA8" w:rsidRDefault="008F044F" w:rsidP="008F044F">
      <w:pPr>
        <w:pStyle w:val="ColorfulList-Accent11"/>
        <w:spacing w:after="60"/>
        <w:ind w:left="0"/>
        <w:rPr>
          <w:rFonts w:ascii="Arial" w:hAnsi="Arial" w:cs="Arial"/>
        </w:rPr>
      </w:pPr>
    </w:p>
    <w:p w14:paraId="0DC84D67" w14:textId="77777777" w:rsidR="0077356D" w:rsidRDefault="0077356D" w:rsidP="008F044F">
      <w:pPr>
        <w:pStyle w:val="ColorfulList-Accent11"/>
        <w:spacing w:after="60"/>
        <w:ind w:left="0"/>
        <w:rPr>
          <w:rFonts w:ascii="Arial" w:hAnsi="Arial" w:cs="Arial"/>
          <w:b/>
        </w:rPr>
      </w:pPr>
    </w:p>
    <w:p w14:paraId="0B1F33C3" w14:textId="77777777" w:rsidR="0077356D" w:rsidRDefault="0077356D" w:rsidP="008F044F">
      <w:pPr>
        <w:pStyle w:val="ColorfulList-Accent11"/>
        <w:spacing w:after="60"/>
        <w:ind w:left="0"/>
        <w:rPr>
          <w:rFonts w:ascii="Arial" w:hAnsi="Arial" w:cs="Arial"/>
          <w:b/>
        </w:rPr>
      </w:pPr>
    </w:p>
    <w:p w14:paraId="0395DB32" w14:textId="24E374BD" w:rsidR="0077356D" w:rsidRDefault="008F044F" w:rsidP="008F044F">
      <w:pPr>
        <w:pStyle w:val="ColorfulList-Accent11"/>
        <w:spacing w:after="60"/>
        <w:ind w:left="0"/>
        <w:rPr>
          <w:rFonts w:ascii="Arial" w:hAnsi="Arial" w:cs="Arial"/>
          <w:b/>
        </w:rPr>
      </w:pPr>
      <w:r w:rsidRPr="001F6CA8">
        <w:rPr>
          <w:rFonts w:ascii="Arial" w:hAnsi="Arial" w:cs="Arial"/>
          <w:b/>
        </w:rPr>
        <w:lastRenderedPageBreak/>
        <w:t>LEAVING THE MEETING HOUSE</w:t>
      </w:r>
    </w:p>
    <w:p w14:paraId="119C5A7A" w14:textId="77777777" w:rsidR="001F6CA8" w:rsidRPr="001F6CA8" w:rsidRDefault="001F6CA8" w:rsidP="008F044F">
      <w:pPr>
        <w:pStyle w:val="ColorfulList-Accent11"/>
        <w:spacing w:after="60"/>
        <w:ind w:left="0"/>
        <w:rPr>
          <w:rFonts w:ascii="Arial" w:hAnsi="Arial" w:cs="Arial"/>
          <w:b/>
        </w:rPr>
      </w:pPr>
    </w:p>
    <w:p w14:paraId="4FA775B5" w14:textId="6086182A" w:rsidR="008F044F" w:rsidRPr="001F6CA8" w:rsidRDefault="008F044F" w:rsidP="008F044F">
      <w:pPr>
        <w:pStyle w:val="ColorfulList-Accent11"/>
        <w:numPr>
          <w:ilvl w:val="0"/>
          <w:numId w:val="22"/>
        </w:numPr>
        <w:rPr>
          <w:rFonts w:ascii="Arial" w:hAnsi="Arial" w:cs="Arial"/>
        </w:rPr>
      </w:pPr>
      <w:r w:rsidRPr="001F6CA8">
        <w:rPr>
          <w:rFonts w:ascii="Arial" w:hAnsi="Arial" w:cs="Arial"/>
        </w:rPr>
        <w:t xml:space="preserve">When you leave, furniture should be returned to its original position and any food or drink spills cleared. If you produce more than one bin-bag of rubbish, please take it with you. </w:t>
      </w:r>
    </w:p>
    <w:p w14:paraId="665B9378" w14:textId="77777777" w:rsidR="008F044F" w:rsidRPr="001F6CA8" w:rsidRDefault="008F044F" w:rsidP="008F044F">
      <w:pPr>
        <w:pStyle w:val="ColorfulList-Accent11"/>
        <w:numPr>
          <w:ilvl w:val="0"/>
          <w:numId w:val="22"/>
        </w:numPr>
        <w:rPr>
          <w:rFonts w:ascii="Arial" w:hAnsi="Arial" w:cs="Arial"/>
        </w:rPr>
      </w:pPr>
      <w:r w:rsidRPr="001F6CA8">
        <w:rPr>
          <w:rFonts w:ascii="Arial" w:hAnsi="Arial" w:cs="Arial"/>
        </w:rPr>
        <w:t>As you leave, check that all windows are closed, lights and heating are turned off (please check the toilets) and doors are securely closed.</w:t>
      </w:r>
    </w:p>
    <w:p w14:paraId="62353FF4" w14:textId="6F0B31AC" w:rsidR="008F044F" w:rsidRPr="001F6CA8" w:rsidRDefault="008F044F" w:rsidP="008F044F">
      <w:pPr>
        <w:pStyle w:val="ColorfulList-Accent11"/>
        <w:numPr>
          <w:ilvl w:val="0"/>
          <w:numId w:val="22"/>
        </w:numPr>
        <w:rPr>
          <w:rFonts w:ascii="Arial" w:hAnsi="Arial" w:cs="Arial"/>
        </w:rPr>
      </w:pPr>
      <w:r w:rsidRPr="001F6CA8">
        <w:rPr>
          <w:rFonts w:ascii="Arial" w:hAnsi="Arial" w:cs="Arial"/>
        </w:rPr>
        <w:t>Please note that failure to leave the premises at the agreed time will result in additional charges being levied. Failure to leave the premises in acceptable order may also result in additional charges, e.g. for cleaning or damage to furnishing.</w:t>
      </w:r>
    </w:p>
    <w:p w14:paraId="009D2A78" w14:textId="77777777" w:rsidR="008F044F" w:rsidRPr="001F6CA8" w:rsidRDefault="008F044F" w:rsidP="008F044F">
      <w:pPr>
        <w:pStyle w:val="ColorfulList-Accent11"/>
        <w:spacing w:after="60"/>
        <w:ind w:left="0"/>
        <w:rPr>
          <w:rFonts w:ascii="Arial" w:hAnsi="Arial" w:cs="Arial"/>
        </w:rPr>
      </w:pPr>
    </w:p>
    <w:p w14:paraId="33D078E4" w14:textId="77777777" w:rsidR="00224A4D" w:rsidRDefault="00224A4D" w:rsidP="00224A4D">
      <w:pPr>
        <w:pStyle w:val="ColorfulList-Accent11"/>
        <w:spacing w:after="60"/>
        <w:ind w:left="0"/>
        <w:rPr>
          <w:rFonts w:ascii="Arial" w:hAnsi="Arial" w:cs="Arial"/>
          <w:b/>
          <w:bCs/>
        </w:rPr>
      </w:pPr>
      <w:r w:rsidRPr="001F6CA8">
        <w:rPr>
          <w:rFonts w:ascii="Arial" w:hAnsi="Arial" w:cs="Arial"/>
          <w:b/>
          <w:bCs/>
        </w:rPr>
        <w:t>ALCOHOL AND SMOKING</w:t>
      </w:r>
    </w:p>
    <w:p w14:paraId="7A4FF555" w14:textId="77777777" w:rsidR="001F6CA8" w:rsidRPr="001F6CA8" w:rsidRDefault="001F6CA8" w:rsidP="00224A4D">
      <w:pPr>
        <w:pStyle w:val="ColorfulList-Accent11"/>
        <w:spacing w:after="60"/>
        <w:ind w:left="0"/>
        <w:rPr>
          <w:rFonts w:ascii="Arial" w:hAnsi="Arial" w:cs="Arial"/>
          <w:b/>
          <w:bCs/>
        </w:rPr>
      </w:pPr>
    </w:p>
    <w:p w14:paraId="5FBAA38F" w14:textId="77777777" w:rsidR="00224A4D" w:rsidRPr="001F6CA8" w:rsidRDefault="00224A4D" w:rsidP="00224A4D">
      <w:pPr>
        <w:pStyle w:val="ColorfulList-Accent11"/>
        <w:numPr>
          <w:ilvl w:val="0"/>
          <w:numId w:val="17"/>
        </w:numPr>
        <w:spacing w:after="60"/>
        <w:rPr>
          <w:rFonts w:ascii="Arial" w:hAnsi="Arial" w:cs="Arial"/>
        </w:rPr>
      </w:pPr>
      <w:r w:rsidRPr="001F6CA8">
        <w:rPr>
          <w:rFonts w:ascii="Arial" w:hAnsi="Arial" w:cs="Arial"/>
        </w:rPr>
        <w:t xml:space="preserve">Alcohol is prohibited in all areas of the premises, including the garden. </w:t>
      </w:r>
    </w:p>
    <w:p w14:paraId="162191E6" w14:textId="77777777" w:rsidR="00224A4D" w:rsidRPr="001F6CA8" w:rsidRDefault="00224A4D" w:rsidP="00224A4D">
      <w:pPr>
        <w:pStyle w:val="ColorfulList-Accent11"/>
        <w:numPr>
          <w:ilvl w:val="0"/>
          <w:numId w:val="17"/>
        </w:numPr>
        <w:spacing w:after="60"/>
        <w:rPr>
          <w:rFonts w:ascii="Arial" w:hAnsi="Arial" w:cs="Arial"/>
        </w:rPr>
      </w:pPr>
      <w:bookmarkStart w:id="5" w:name="_Hlk160786194"/>
      <w:bookmarkEnd w:id="5"/>
      <w:r w:rsidRPr="001F6CA8">
        <w:rPr>
          <w:rFonts w:ascii="Arial" w:hAnsi="Arial" w:cs="Arial"/>
        </w:rPr>
        <w:t>Smoking and/or vaping is prohibited indoors. Smoking and/or vaping outside is allowed. If ashtrays are provided, please use them, otherwise dispose of cigarette ends responsibly. Illegal substances must not be bought into or used in meeting rooms or spaces.</w:t>
      </w:r>
    </w:p>
    <w:p w14:paraId="12252B85" w14:textId="77777777" w:rsidR="00224A4D" w:rsidRPr="001F6CA8" w:rsidRDefault="00224A4D" w:rsidP="00224A4D">
      <w:pPr>
        <w:pStyle w:val="ColorfulList-Accent11"/>
        <w:spacing w:after="60"/>
        <w:ind w:left="0"/>
        <w:rPr>
          <w:rFonts w:ascii="Arial" w:hAnsi="Arial" w:cs="Arial"/>
        </w:rPr>
      </w:pPr>
    </w:p>
    <w:p w14:paraId="226A8E95" w14:textId="00125379" w:rsidR="001F6CA8" w:rsidRPr="001F6CA8" w:rsidRDefault="00224A4D" w:rsidP="00224A4D">
      <w:pPr>
        <w:pStyle w:val="ColorfulList-Accent11"/>
        <w:spacing w:after="60"/>
        <w:ind w:left="0"/>
        <w:rPr>
          <w:rFonts w:ascii="Arial" w:hAnsi="Arial" w:cs="Arial"/>
          <w:b/>
          <w:bCs/>
        </w:rPr>
      </w:pPr>
      <w:r w:rsidRPr="001F6CA8">
        <w:rPr>
          <w:rFonts w:ascii="Arial" w:hAnsi="Arial" w:cs="Arial"/>
          <w:b/>
          <w:bCs/>
        </w:rPr>
        <w:t>NOISE</w:t>
      </w:r>
    </w:p>
    <w:p w14:paraId="37797BEB" w14:textId="77777777" w:rsidR="00224A4D" w:rsidRPr="001F6CA8" w:rsidRDefault="00224A4D" w:rsidP="00224A4D">
      <w:pPr>
        <w:pStyle w:val="ColorfulList-Accent11"/>
        <w:rPr>
          <w:rFonts w:ascii="Arial" w:hAnsi="Arial" w:cs="Arial"/>
        </w:rPr>
      </w:pPr>
      <w:r w:rsidRPr="001F6CA8">
        <w:rPr>
          <w:rFonts w:ascii="Arial" w:hAnsi="Arial" w:cs="Arial"/>
        </w:rPr>
        <w:t xml:space="preserve">Noise must be kept to a respectful level in order not to disrupt groups in other rooms, or our neighbours, both when using the premises and upon leaving.  </w:t>
      </w:r>
    </w:p>
    <w:p w14:paraId="29F073D0" w14:textId="77777777" w:rsidR="0028516B" w:rsidRPr="001F6CA8" w:rsidRDefault="0028516B" w:rsidP="00224A4D">
      <w:pPr>
        <w:pStyle w:val="ColorfulList-Accent11"/>
        <w:rPr>
          <w:rFonts w:ascii="Arial" w:hAnsi="Arial" w:cs="Arial"/>
        </w:rPr>
      </w:pPr>
    </w:p>
    <w:p w14:paraId="4C64351C" w14:textId="2D67BEE0" w:rsidR="001F6CA8" w:rsidRPr="001F6CA8" w:rsidRDefault="0028516B" w:rsidP="0028516B">
      <w:pPr>
        <w:pStyle w:val="ColorfulList-Accent11"/>
        <w:ind w:left="0"/>
        <w:rPr>
          <w:rFonts w:ascii="Arial" w:hAnsi="Arial" w:cs="Arial"/>
          <w:b/>
          <w:bCs/>
        </w:rPr>
      </w:pPr>
      <w:r w:rsidRPr="001F6CA8">
        <w:rPr>
          <w:rFonts w:ascii="Arial" w:hAnsi="Arial" w:cs="Arial"/>
          <w:b/>
          <w:bCs/>
        </w:rPr>
        <w:t>LICENSING</w:t>
      </w:r>
    </w:p>
    <w:p w14:paraId="0A2C5C82" w14:textId="77777777" w:rsidR="0028516B" w:rsidRPr="001F6CA8" w:rsidRDefault="0028516B" w:rsidP="0028516B">
      <w:pPr>
        <w:pStyle w:val="ColorfulList-Accent11"/>
        <w:rPr>
          <w:rFonts w:ascii="Arial" w:hAnsi="Arial" w:cs="Arial"/>
        </w:rPr>
      </w:pPr>
      <w:r w:rsidRPr="001F6CA8">
        <w:rPr>
          <w:rFonts w:ascii="Arial" w:hAnsi="Arial" w:cs="Arial"/>
        </w:rPr>
        <w:t>The Meeting House is not licensed for public entertainment, so no charges may be made at the door to members of the public. It may be possible for a hirer to obtain a temporary event notification for a paying event, but please discuss this in advance.</w:t>
      </w:r>
    </w:p>
    <w:p w14:paraId="624F3213" w14:textId="77777777" w:rsidR="0028516B" w:rsidRPr="001F6CA8" w:rsidRDefault="0028516B" w:rsidP="0028516B">
      <w:pPr>
        <w:pStyle w:val="ColorfulList-Accent11"/>
        <w:rPr>
          <w:rFonts w:ascii="Arial" w:hAnsi="Arial" w:cs="Arial"/>
        </w:rPr>
      </w:pPr>
    </w:p>
    <w:p w14:paraId="7964F74B" w14:textId="316FE9C4" w:rsidR="001F6CA8" w:rsidRPr="001F6CA8" w:rsidRDefault="0028516B" w:rsidP="0028516B">
      <w:pPr>
        <w:pStyle w:val="ColorfulList-Accent11"/>
        <w:ind w:left="0"/>
        <w:rPr>
          <w:rFonts w:ascii="Arial" w:hAnsi="Arial" w:cs="Arial"/>
          <w:b/>
          <w:bCs/>
        </w:rPr>
      </w:pPr>
      <w:r w:rsidRPr="001F6CA8">
        <w:rPr>
          <w:rFonts w:ascii="Arial" w:hAnsi="Arial" w:cs="Arial"/>
          <w:b/>
          <w:bCs/>
        </w:rPr>
        <w:t>EMERGENCIES</w:t>
      </w:r>
    </w:p>
    <w:p w14:paraId="3ADCD123" w14:textId="41B3EC3C" w:rsidR="0028516B" w:rsidRPr="001F6CA8" w:rsidRDefault="0028516B" w:rsidP="0028516B">
      <w:pPr>
        <w:pStyle w:val="ColorfulList-Accent11"/>
        <w:rPr>
          <w:rFonts w:ascii="Arial" w:hAnsi="Arial" w:cs="Arial"/>
          <w:b/>
          <w:bCs/>
        </w:rPr>
      </w:pPr>
      <w:r w:rsidRPr="001F6CA8">
        <w:rPr>
          <w:rFonts w:ascii="Arial" w:hAnsi="Arial" w:cs="Arial"/>
        </w:rPr>
        <w:t>We reserve the right to halt or terminate the hiring at any stage in an emergency. Our liability to the hirer will be limited to a full refund of any payment made by the Hirer in respect of the hiring.</w:t>
      </w:r>
    </w:p>
    <w:p w14:paraId="235AF284" w14:textId="77777777" w:rsidR="0028516B" w:rsidRPr="001F6CA8" w:rsidRDefault="0028516B" w:rsidP="0028516B">
      <w:pPr>
        <w:pStyle w:val="ColorfulList-Accent11"/>
        <w:rPr>
          <w:rFonts w:ascii="Arial" w:hAnsi="Arial" w:cs="Arial"/>
          <w:b/>
          <w:bCs/>
        </w:rPr>
      </w:pPr>
    </w:p>
    <w:p w14:paraId="112F87DA" w14:textId="77777777" w:rsidR="0028516B" w:rsidRPr="001F6CA8" w:rsidRDefault="0028516B" w:rsidP="0028516B">
      <w:pPr>
        <w:pStyle w:val="ColorfulList-Accent11"/>
        <w:ind w:left="0"/>
        <w:rPr>
          <w:rFonts w:ascii="Arial" w:hAnsi="Arial" w:cs="Arial"/>
          <w:b/>
          <w:bCs/>
        </w:rPr>
      </w:pPr>
      <w:r w:rsidRPr="001F6CA8">
        <w:rPr>
          <w:rFonts w:ascii="Arial" w:hAnsi="Arial" w:cs="Arial"/>
          <w:b/>
          <w:bCs/>
        </w:rPr>
        <w:t>AUDIO AND ELECTRICAL EQUIPMENT</w:t>
      </w:r>
    </w:p>
    <w:p w14:paraId="133E20CD" w14:textId="77777777" w:rsidR="008F044F" w:rsidRPr="001F6CA8" w:rsidRDefault="0028516B" w:rsidP="008F044F">
      <w:pPr>
        <w:pStyle w:val="ColorfulList-Accent11"/>
        <w:rPr>
          <w:rFonts w:ascii="Arial" w:hAnsi="Arial" w:cs="Arial"/>
        </w:rPr>
      </w:pPr>
      <w:r w:rsidRPr="001F6CA8">
        <w:rPr>
          <w:rFonts w:ascii="Arial" w:hAnsi="Arial" w:cs="Arial"/>
        </w:rPr>
        <w:t>Notification must be given in advance if you want to use your own electrical or audio/video equipment. Mains-powered portable electrical items (including laptops and phone chargers) that have been certified to be safe (as indicated by a current PAT inspection label) may be used on the premises</w:t>
      </w:r>
      <w:r w:rsidR="008F044F" w:rsidRPr="001F6CA8">
        <w:rPr>
          <w:rFonts w:ascii="Arial" w:hAnsi="Arial" w:cs="Arial"/>
        </w:rPr>
        <w:t xml:space="preserve">. </w:t>
      </w:r>
    </w:p>
    <w:p w14:paraId="4642EF4F" w14:textId="77777777" w:rsidR="008F044F" w:rsidRPr="001F6CA8" w:rsidRDefault="008F044F" w:rsidP="008F044F">
      <w:pPr>
        <w:pStyle w:val="ColorfulList-Accent11"/>
        <w:rPr>
          <w:rFonts w:ascii="Arial" w:hAnsi="Arial" w:cs="Arial"/>
        </w:rPr>
      </w:pPr>
    </w:p>
    <w:p w14:paraId="05975164" w14:textId="517D12B1" w:rsidR="0028516B" w:rsidRPr="001F6CA8" w:rsidRDefault="0028516B" w:rsidP="008F044F">
      <w:pPr>
        <w:pStyle w:val="ColorfulList-Accent11"/>
        <w:rPr>
          <w:rFonts w:ascii="Arial" w:hAnsi="Arial" w:cs="Arial"/>
        </w:rPr>
      </w:pPr>
      <w:r w:rsidRPr="001F6CA8">
        <w:rPr>
          <w:rFonts w:ascii="Arial" w:hAnsi="Arial" w:cs="Arial"/>
        </w:rPr>
        <w:t>There is no TV Licence for the premises.</w:t>
      </w:r>
      <w:r w:rsidRPr="001F6CA8">
        <w:rPr>
          <w:rFonts w:ascii="Arial" w:hAnsi="Arial" w:cs="Arial"/>
        </w:rPr>
        <w:tab/>
      </w:r>
    </w:p>
    <w:p w14:paraId="3136A80B" w14:textId="77777777" w:rsidR="0028516B" w:rsidRPr="0077356D" w:rsidRDefault="0028516B" w:rsidP="0028516B">
      <w:pPr>
        <w:pStyle w:val="ColorfulList-Accent11"/>
        <w:tabs>
          <w:tab w:val="left" w:pos="5085"/>
        </w:tabs>
        <w:rPr>
          <w:rFonts w:ascii="Arial" w:hAnsi="Arial" w:cs="Arial"/>
          <w:color w:val="FF0000"/>
        </w:rPr>
      </w:pPr>
    </w:p>
    <w:p w14:paraId="5DC1AE29" w14:textId="77777777" w:rsidR="0028516B" w:rsidRPr="001F6CA8" w:rsidRDefault="0028516B" w:rsidP="0028516B">
      <w:pPr>
        <w:pStyle w:val="ColorfulList-Accent11"/>
        <w:tabs>
          <w:tab w:val="left" w:pos="5085"/>
        </w:tabs>
        <w:ind w:left="0"/>
        <w:rPr>
          <w:rFonts w:ascii="Arial" w:hAnsi="Arial" w:cs="Arial"/>
          <w:b/>
          <w:bCs/>
        </w:rPr>
      </w:pPr>
      <w:r w:rsidRPr="001F6CA8">
        <w:rPr>
          <w:rFonts w:ascii="Arial" w:hAnsi="Arial" w:cs="Arial"/>
          <w:b/>
          <w:bCs/>
        </w:rPr>
        <w:t>ANIMALS</w:t>
      </w:r>
    </w:p>
    <w:p w14:paraId="6A43473D" w14:textId="77777777" w:rsidR="0028516B" w:rsidRPr="001F6CA8" w:rsidRDefault="0028516B" w:rsidP="0028516B">
      <w:pPr>
        <w:pStyle w:val="ColorfulList-Accent11"/>
        <w:tabs>
          <w:tab w:val="left" w:pos="5085"/>
        </w:tabs>
        <w:rPr>
          <w:rFonts w:ascii="Arial" w:hAnsi="Arial" w:cs="Arial"/>
        </w:rPr>
      </w:pPr>
      <w:r w:rsidRPr="001F6CA8">
        <w:rPr>
          <w:rFonts w:ascii="Arial" w:hAnsi="Arial" w:cs="Arial"/>
        </w:rPr>
        <w:t>No animals, apart from guide or assistance dogs, shall be brought into the premises, including the garden.</w:t>
      </w:r>
    </w:p>
    <w:p w14:paraId="4D649241" w14:textId="77777777" w:rsidR="0028516B" w:rsidRPr="001F6CA8" w:rsidRDefault="0028516B" w:rsidP="0028516B">
      <w:pPr>
        <w:pStyle w:val="ColorfulList-Accent11"/>
        <w:tabs>
          <w:tab w:val="left" w:pos="5085"/>
        </w:tabs>
        <w:rPr>
          <w:rFonts w:ascii="Arial" w:hAnsi="Arial" w:cs="Arial"/>
        </w:rPr>
      </w:pPr>
    </w:p>
    <w:p w14:paraId="2815B4F1" w14:textId="77777777" w:rsidR="0028516B" w:rsidRPr="001F6CA8" w:rsidRDefault="0028516B" w:rsidP="0028516B">
      <w:pPr>
        <w:pStyle w:val="ColorfulList-Accent11"/>
        <w:tabs>
          <w:tab w:val="left" w:pos="5085"/>
        </w:tabs>
        <w:ind w:left="0"/>
        <w:rPr>
          <w:rFonts w:ascii="Arial" w:hAnsi="Arial" w:cs="Arial"/>
          <w:b/>
          <w:bCs/>
        </w:rPr>
      </w:pPr>
      <w:r w:rsidRPr="001F6CA8">
        <w:rPr>
          <w:rFonts w:ascii="Arial" w:hAnsi="Arial" w:cs="Arial"/>
          <w:b/>
          <w:bCs/>
        </w:rPr>
        <w:t>INSURANCE</w:t>
      </w:r>
    </w:p>
    <w:p w14:paraId="3F1BC9B3" w14:textId="40D2DF3D" w:rsidR="0028516B" w:rsidRPr="001F6CA8" w:rsidRDefault="0028516B" w:rsidP="0028516B">
      <w:pPr>
        <w:pStyle w:val="ColorfulList-Accent11"/>
        <w:tabs>
          <w:tab w:val="left" w:pos="5085"/>
        </w:tabs>
        <w:rPr>
          <w:rFonts w:ascii="Arial" w:hAnsi="Arial" w:cs="Arial"/>
          <w:b/>
          <w:bCs/>
        </w:rPr>
      </w:pPr>
      <w:r w:rsidRPr="001F6CA8">
        <w:rPr>
          <w:rFonts w:ascii="Arial" w:hAnsi="Arial" w:cs="Arial"/>
        </w:rPr>
        <w:t>Our insurance covers public liability for Quaker events, and employer’s liability (including our own volunteers) as well as buildings and contents. Our insurance policy does not cover personal effects or the Hirer’s public liability and the Hirer must ensure</w:t>
      </w:r>
      <w:r w:rsidRPr="001F6CA8">
        <w:rPr>
          <w:rFonts w:ascii="Arial" w:hAnsi="Arial" w:cs="Arial"/>
          <w:b/>
          <w:bCs/>
        </w:rPr>
        <w:t xml:space="preserve"> </w:t>
      </w:r>
      <w:r w:rsidRPr="001F6CA8">
        <w:rPr>
          <w:rFonts w:ascii="Arial" w:hAnsi="Arial" w:cs="Arial"/>
        </w:rPr>
        <w:t>that they take out their own insurance to cover both personal effects and public liability.</w:t>
      </w:r>
    </w:p>
    <w:p w14:paraId="2D0BB67D" w14:textId="77777777" w:rsidR="0028516B" w:rsidRPr="001F6CA8" w:rsidRDefault="0028516B" w:rsidP="0028516B">
      <w:pPr>
        <w:pStyle w:val="ColorfulList-Accent11"/>
        <w:tabs>
          <w:tab w:val="left" w:pos="5085"/>
        </w:tabs>
        <w:rPr>
          <w:rFonts w:ascii="Arial" w:hAnsi="Arial" w:cs="Arial"/>
          <w:b/>
          <w:bCs/>
        </w:rPr>
      </w:pPr>
    </w:p>
    <w:p w14:paraId="0D3ADB98" w14:textId="77777777" w:rsidR="0028516B" w:rsidRPr="001F6CA8" w:rsidRDefault="0028516B" w:rsidP="0028516B">
      <w:pPr>
        <w:pStyle w:val="ColorfulList-Accent11"/>
        <w:tabs>
          <w:tab w:val="left" w:pos="5085"/>
        </w:tabs>
        <w:ind w:left="0"/>
        <w:rPr>
          <w:rFonts w:ascii="Arial" w:hAnsi="Arial" w:cs="Arial"/>
          <w:b/>
          <w:bCs/>
        </w:rPr>
      </w:pPr>
      <w:r w:rsidRPr="001F6CA8">
        <w:rPr>
          <w:rFonts w:ascii="Arial" w:hAnsi="Arial" w:cs="Arial"/>
          <w:b/>
          <w:bCs/>
        </w:rPr>
        <w:t>INDEMNITY</w:t>
      </w:r>
    </w:p>
    <w:p w14:paraId="260711CA" w14:textId="77777777" w:rsidR="0028516B" w:rsidRPr="001F6CA8" w:rsidRDefault="0028516B" w:rsidP="0028516B">
      <w:pPr>
        <w:pStyle w:val="ColorfulList-Accent11"/>
        <w:tabs>
          <w:tab w:val="left" w:pos="5085"/>
        </w:tabs>
        <w:rPr>
          <w:rFonts w:ascii="Arial" w:hAnsi="Arial" w:cs="Arial"/>
        </w:rPr>
      </w:pPr>
      <w:r w:rsidRPr="001F6CA8">
        <w:rPr>
          <w:rFonts w:ascii="Arial" w:hAnsi="Arial" w:cs="Arial"/>
        </w:rPr>
        <w:t>The Hirer shall indemnify the Quaker Meeting against any claim, action or proceedings resulting from use of the hall by the hirer and pay any costs incurred.</w:t>
      </w:r>
    </w:p>
    <w:p w14:paraId="16422A9F" w14:textId="77777777" w:rsidR="00722A70" w:rsidRPr="001F6CA8" w:rsidRDefault="00722A70" w:rsidP="0028516B">
      <w:pPr>
        <w:pStyle w:val="ColorfulList-Accent11"/>
        <w:tabs>
          <w:tab w:val="left" w:pos="5085"/>
        </w:tabs>
        <w:rPr>
          <w:rFonts w:ascii="Arial" w:hAnsi="Arial" w:cs="Arial"/>
        </w:rPr>
      </w:pPr>
    </w:p>
    <w:p w14:paraId="20DD5D4A" w14:textId="77777777" w:rsidR="00722A70" w:rsidRDefault="00722A70" w:rsidP="00722A70">
      <w:pPr>
        <w:pStyle w:val="ColorfulList-Accent11"/>
        <w:tabs>
          <w:tab w:val="left" w:pos="5085"/>
        </w:tabs>
        <w:ind w:left="0"/>
        <w:rPr>
          <w:rFonts w:ascii="Arial" w:hAnsi="Arial" w:cs="Arial"/>
          <w:b/>
          <w:bCs/>
        </w:rPr>
      </w:pPr>
      <w:r w:rsidRPr="001F6CA8">
        <w:rPr>
          <w:rFonts w:ascii="Arial" w:hAnsi="Arial" w:cs="Arial"/>
          <w:b/>
          <w:bCs/>
        </w:rPr>
        <w:t>LOSS, DAMAGE or INJURY</w:t>
      </w:r>
    </w:p>
    <w:p w14:paraId="09BBD578" w14:textId="77777777" w:rsidR="001F6CA8" w:rsidRPr="001F6CA8" w:rsidRDefault="001F6CA8" w:rsidP="00722A70">
      <w:pPr>
        <w:pStyle w:val="ColorfulList-Accent11"/>
        <w:tabs>
          <w:tab w:val="left" w:pos="5085"/>
        </w:tabs>
        <w:ind w:left="0"/>
        <w:rPr>
          <w:rFonts w:ascii="Arial" w:hAnsi="Arial" w:cs="Arial"/>
        </w:rPr>
      </w:pPr>
    </w:p>
    <w:p w14:paraId="67509827" w14:textId="77777777" w:rsidR="00722A70" w:rsidRPr="001F6CA8" w:rsidRDefault="00722A70" w:rsidP="00722A70">
      <w:pPr>
        <w:pStyle w:val="ColorfulList-Accent11"/>
        <w:numPr>
          <w:ilvl w:val="0"/>
          <w:numId w:val="18"/>
        </w:numPr>
        <w:tabs>
          <w:tab w:val="left" w:pos="5085"/>
        </w:tabs>
        <w:rPr>
          <w:rFonts w:ascii="Arial" w:hAnsi="Arial" w:cs="Arial"/>
        </w:rPr>
      </w:pPr>
      <w:r w:rsidRPr="001F6CA8">
        <w:rPr>
          <w:rFonts w:ascii="Arial" w:hAnsi="Arial" w:cs="Arial"/>
        </w:rPr>
        <w:t>The Quaker Meeting accepts no liability for injury, damage or loss not directly attributable to negligence of their employees or agents.</w:t>
      </w:r>
    </w:p>
    <w:p w14:paraId="348A7E77" w14:textId="77777777" w:rsidR="003A2175" w:rsidRDefault="00722A70" w:rsidP="003A2175">
      <w:pPr>
        <w:pStyle w:val="ColorfulList-Accent11"/>
        <w:numPr>
          <w:ilvl w:val="0"/>
          <w:numId w:val="18"/>
        </w:numPr>
        <w:tabs>
          <w:tab w:val="left" w:pos="5085"/>
        </w:tabs>
        <w:rPr>
          <w:rFonts w:ascii="Arial" w:hAnsi="Arial" w:cs="Arial"/>
        </w:rPr>
      </w:pPr>
      <w:r w:rsidRPr="001F6CA8">
        <w:rPr>
          <w:rFonts w:ascii="Arial" w:hAnsi="Arial" w:cs="Arial"/>
        </w:rPr>
        <w:t>The hirer shall be liable for all loss or damage to the premises, furniture, or fittings occurring during the period of hire. Any damage and breakages must be reported immediately and will be charged for at the replacement cost.</w:t>
      </w:r>
    </w:p>
    <w:p w14:paraId="39044345" w14:textId="1CE5BCD8" w:rsidR="00722A70" w:rsidRPr="003A2175" w:rsidRDefault="00722A70" w:rsidP="003A2175">
      <w:pPr>
        <w:pStyle w:val="ColorfulList-Accent11"/>
        <w:tabs>
          <w:tab w:val="left" w:pos="5085"/>
        </w:tabs>
        <w:ind w:left="0"/>
        <w:rPr>
          <w:rFonts w:ascii="Arial" w:hAnsi="Arial" w:cs="Arial"/>
        </w:rPr>
      </w:pPr>
      <w:r w:rsidRPr="003A2175">
        <w:rPr>
          <w:rFonts w:ascii="Arial" w:hAnsi="Arial" w:cs="Arial"/>
          <w:b/>
          <w:bCs/>
        </w:rPr>
        <w:lastRenderedPageBreak/>
        <w:t>ADVERTISING</w:t>
      </w:r>
    </w:p>
    <w:p w14:paraId="3C68F861" w14:textId="77777777" w:rsidR="001F6CA8" w:rsidRPr="001F6CA8" w:rsidRDefault="001F6CA8" w:rsidP="00722A70">
      <w:pPr>
        <w:pStyle w:val="ColorfulList-Accent11"/>
        <w:tabs>
          <w:tab w:val="left" w:pos="5085"/>
        </w:tabs>
        <w:ind w:left="0"/>
        <w:rPr>
          <w:rFonts w:ascii="Arial" w:hAnsi="Arial" w:cs="Arial"/>
          <w:b/>
          <w:bCs/>
        </w:rPr>
      </w:pPr>
    </w:p>
    <w:p w14:paraId="68820CC7" w14:textId="77777777" w:rsidR="008F044F" w:rsidRPr="001F6CA8" w:rsidRDefault="00722A70" w:rsidP="008F044F">
      <w:pPr>
        <w:pStyle w:val="ColorfulList-Accent11"/>
        <w:numPr>
          <w:ilvl w:val="0"/>
          <w:numId w:val="23"/>
        </w:numPr>
        <w:tabs>
          <w:tab w:val="left" w:pos="5085"/>
        </w:tabs>
        <w:rPr>
          <w:rFonts w:ascii="Arial" w:hAnsi="Arial" w:cs="Arial"/>
        </w:rPr>
      </w:pPr>
      <w:r w:rsidRPr="001F6CA8">
        <w:rPr>
          <w:rFonts w:ascii="Arial" w:hAnsi="Arial" w:cs="Arial"/>
        </w:rPr>
        <w:t>Any advertising must not imply that your event is organised or supported by the Religious Society of Friends (Quakers) unless this has been specifically agreed. The contact details of the event organiser must appear on any publicity materials.</w:t>
      </w:r>
    </w:p>
    <w:p w14:paraId="76E9A550" w14:textId="15834886" w:rsidR="00AC0F00" w:rsidRPr="001F6CA8" w:rsidRDefault="00AC0F00" w:rsidP="008F044F">
      <w:pPr>
        <w:pStyle w:val="ColorfulList-Accent11"/>
        <w:numPr>
          <w:ilvl w:val="0"/>
          <w:numId w:val="23"/>
        </w:numPr>
        <w:tabs>
          <w:tab w:val="left" w:pos="5085"/>
        </w:tabs>
        <w:rPr>
          <w:rFonts w:ascii="Arial" w:hAnsi="Arial" w:cs="Arial"/>
        </w:rPr>
      </w:pPr>
      <w:r w:rsidRPr="001F6CA8">
        <w:rPr>
          <w:rFonts w:ascii="Arial" w:hAnsi="Arial" w:cs="Arial"/>
        </w:rPr>
        <w:t>Hirers must have permission from Reading Quaker Meeting Clerks to leave any leaflets or printed materials anywhere in the Meeting House.</w:t>
      </w:r>
    </w:p>
    <w:p w14:paraId="56D809FE" w14:textId="77777777" w:rsidR="00722A70" w:rsidRPr="001F6CA8" w:rsidRDefault="00722A70" w:rsidP="00722A70">
      <w:pPr>
        <w:pStyle w:val="ColorfulList-Accent11"/>
        <w:tabs>
          <w:tab w:val="left" w:pos="5085"/>
        </w:tabs>
        <w:ind w:left="360"/>
        <w:rPr>
          <w:rFonts w:ascii="Arial" w:hAnsi="Arial" w:cs="Arial"/>
        </w:rPr>
      </w:pPr>
    </w:p>
    <w:p w14:paraId="37A5A76F" w14:textId="77777777" w:rsidR="00722A70" w:rsidRPr="001F6CA8" w:rsidRDefault="00722A70" w:rsidP="00722A70">
      <w:pPr>
        <w:pStyle w:val="ColorfulList-Accent11"/>
        <w:spacing w:after="60"/>
        <w:ind w:left="0"/>
        <w:rPr>
          <w:rFonts w:ascii="Arial" w:hAnsi="Arial" w:cs="Arial"/>
          <w:b/>
        </w:rPr>
      </w:pPr>
      <w:r w:rsidRPr="001F6CA8">
        <w:rPr>
          <w:rFonts w:ascii="Arial" w:hAnsi="Arial" w:cs="Arial"/>
          <w:b/>
        </w:rPr>
        <w:t>BOOKING, CANCELLATION AND PAYMENT</w:t>
      </w:r>
    </w:p>
    <w:p w14:paraId="1D35958C" w14:textId="77777777" w:rsidR="0077356D" w:rsidRPr="001F6CA8" w:rsidRDefault="0077356D" w:rsidP="00722A70">
      <w:pPr>
        <w:pStyle w:val="ColorfulList-Accent11"/>
        <w:spacing w:after="60"/>
        <w:rPr>
          <w:rFonts w:ascii="Arial" w:hAnsi="Arial" w:cs="Arial"/>
          <w:b/>
        </w:rPr>
      </w:pPr>
    </w:p>
    <w:p w14:paraId="69152224" w14:textId="5E8130AF" w:rsidR="00722A70" w:rsidRDefault="00722A70" w:rsidP="00722A70">
      <w:pPr>
        <w:pStyle w:val="ColorfulList-Accent11"/>
        <w:spacing w:after="60"/>
        <w:rPr>
          <w:rFonts w:ascii="Arial" w:hAnsi="Arial" w:cs="Arial"/>
          <w:b/>
        </w:rPr>
      </w:pPr>
      <w:r w:rsidRPr="001F6CA8">
        <w:rPr>
          <w:rFonts w:ascii="Arial" w:hAnsi="Arial" w:cs="Arial"/>
          <w:b/>
        </w:rPr>
        <w:t>Booking</w:t>
      </w:r>
    </w:p>
    <w:p w14:paraId="79D00497" w14:textId="77777777" w:rsidR="001F6CA8" w:rsidRPr="001F6CA8" w:rsidRDefault="001F6CA8" w:rsidP="00722A70">
      <w:pPr>
        <w:pStyle w:val="ColorfulList-Accent11"/>
        <w:spacing w:after="60"/>
        <w:rPr>
          <w:rFonts w:ascii="Arial" w:hAnsi="Arial" w:cs="Arial"/>
          <w:b/>
        </w:rPr>
      </w:pPr>
    </w:p>
    <w:p w14:paraId="6ACBB098" w14:textId="77777777" w:rsidR="00722A70" w:rsidRPr="001F6CA8" w:rsidRDefault="00722A70" w:rsidP="0077356D">
      <w:pPr>
        <w:pStyle w:val="ColorfulList-Accent11"/>
        <w:numPr>
          <w:ilvl w:val="0"/>
          <w:numId w:val="19"/>
        </w:numPr>
        <w:ind w:left="1080"/>
        <w:contextualSpacing w:val="0"/>
        <w:rPr>
          <w:rFonts w:ascii="Arial" w:hAnsi="Arial" w:cs="Arial"/>
        </w:rPr>
      </w:pPr>
      <w:r w:rsidRPr="001F6CA8">
        <w:rPr>
          <w:rFonts w:ascii="Arial" w:hAnsi="Arial" w:cs="Arial"/>
        </w:rPr>
        <w:t>A booking form must be completed for each event, or series of repeat events, and include adequate time to set up before your event, and clear away afterwards. This can be a physical form or an exchange of emails agreeing to these terms and conditions.</w:t>
      </w:r>
    </w:p>
    <w:p w14:paraId="2342982E" w14:textId="77777777" w:rsidR="00722A70" w:rsidRPr="001F6CA8" w:rsidRDefault="00722A70" w:rsidP="0077356D">
      <w:pPr>
        <w:pStyle w:val="ColorfulList-Accent11"/>
        <w:numPr>
          <w:ilvl w:val="0"/>
          <w:numId w:val="19"/>
        </w:numPr>
        <w:ind w:left="1080"/>
        <w:contextualSpacing w:val="0"/>
        <w:rPr>
          <w:rFonts w:ascii="Arial" w:hAnsi="Arial" w:cs="Arial"/>
        </w:rPr>
      </w:pPr>
      <w:r w:rsidRPr="001F6CA8">
        <w:rPr>
          <w:rFonts w:ascii="Arial" w:hAnsi="Arial" w:cs="Arial"/>
        </w:rPr>
        <w:t>The person signing the booking form is liable for the cost of the hiring. If the person is signing on behalf of an organisation, then the individual and organisation are jointly liable.</w:t>
      </w:r>
    </w:p>
    <w:p w14:paraId="4CD4D1FC" w14:textId="77777777" w:rsidR="00722A70" w:rsidRPr="001F6CA8" w:rsidRDefault="00722A70" w:rsidP="0077356D">
      <w:pPr>
        <w:pStyle w:val="ColorfulList-Accent11"/>
        <w:numPr>
          <w:ilvl w:val="0"/>
          <w:numId w:val="19"/>
        </w:numPr>
        <w:ind w:left="1080"/>
        <w:contextualSpacing w:val="0"/>
        <w:rPr>
          <w:rFonts w:ascii="Arial" w:hAnsi="Arial" w:cs="Arial"/>
        </w:rPr>
      </w:pPr>
      <w:r w:rsidRPr="001F6CA8">
        <w:rPr>
          <w:rFonts w:ascii="Arial" w:hAnsi="Arial" w:cs="Arial"/>
        </w:rPr>
        <w:t xml:space="preserve">When a signed booking form has been received, your booking will be confirmed in writing, your booking is not made until you have received this confirmation. </w:t>
      </w:r>
    </w:p>
    <w:p w14:paraId="238416A5" w14:textId="77777777" w:rsidR="0077356D" w:rsidRPr="001F6CA8" w:rsidRDefault="0077356D" w:rsidP="0077356D">
      <w:pPr>
        <w:pStyle w:val="ColorfulList-Accent11"/>
        <w:spacing w:after="60"/>
        <w:ind w:left="1080"/>
        <w:rPr>
          <w:rFonts w:ascii="Arial" w:hAnsi="Arial" w:cs="Arial"/>
          <w:b/>
        </w:rPr>
      </w:pPr>
    </w:p>
    <w:p w14:paraId="1B889002" w14:textId="2BB6EBE2" w:rsidR="00722A70" w:rsidRPr="001F6CA8" w:rsidRDefault="00722A70" w:rsidP="00722A70">
      <w:pPr>
        <w:pStyle w:val="ColorfulList-Accent11"/>
        <w:spacing w:after="60"/>
        <w:rPr>
          <w:rFonts w:ascii="Arial" w:hAnsi="Arial" w:cs="Arial"/>
          <w:b/>
        </w:rPr>
      </w:pPr>
      <w:r w:rsidRPr="001F6CA8">
        <w:rPr>
          <w:rFonts w:ascii="Arial" w:hAnsi="Arial" w:cs="Arial"/>
          <w:b/>
        </w:rPr>
        <w:t>Cancellation</w:t>
      </w:r>
    </w:p>
    <w:p w14:paraId="61095FF0" w14:textId="77777777" w:rsidR="00722A70" w:rsidRPr="001F6CA8" w:rsidRDefault="00722A70" w:rsidP="00722A70">
      <w:pPr>
        <w:pStyle w:val="ColorfulList-Accent11"/>
        <w:contextualSpacing w:val="0"/>
        <w:rPr>
          <w:rFonts w:ascii="Arial" w:hAnsi="Arial" w:cs="Arial"/>
        </w:rPr>
      </w:pPr>
      <w:r w:rsidRPr="001F6CA8">
        <w:rPr>
          <w:rFonts w:ascii="Arial" w:hAnsi="Arial" w:cs="Arial"/>
        </w:rPr>
        <w:t>If you cancel a session(s) giving greater than 7 days’ notice, no charge will be made. We reserve the right to charge the following for late bookings or failure to give notice of cancellation. Less than 7 days’ but more than 48 hours’ notice, a charge of 50% of the total will be made. If you give less than 48 hours’ notice, or fail to give notice, you will be charged the full amount.</w:t>
      </w:r>
    </w:p>
    <w:p w14:paraId="572FD588" w14:textId="77777777" w:rsidR="0077356D" w:rsidRPr="001F6CA8" w:rsidRDefault="0077356D" w:rsidP="00722A70">
      <w:pPr>
        <w:pStyle w:val="ColorfulList-Accent11"/>
        <w:spacing w:after="60"/>
        <w:rPr>
          <w:rFonts w:ascii="Arial" w:hAnsi="Arial" w:cs="Arial"/>
          <w:b/>
        </w:rPr>
      </w:pPr>
    </w:p>
    <w:p w14:paraId="3FB25168" w14:textId="1D656DBE" w:rsidR="00722A70" w:rsidRPr="001F6CA8" w:rsidRDefault="00722A70" w:rsidP="00722A70">
      <w:pPr>
        <w:pStyle w:val="ColorfulList-Accent11"/>
        <w:spacing w:after="60"/>
        <w:rPr>
          <w:rFonts w:ascii="Arial" w:hAnsi="Arial" w:cs="Arial"/>
          <w:b/>
          <w:u w:val="single"/>
        </w:rPr>
      </w:pPr>
      <w:r w:rsidRPr="001F6CA8">
        <w:rPr>
          <w:rFonts w:ascii="Arial" w:hAnsi="Arial" w:cs="Arial"/>
          <w:b/>
        </w:rPr>
        <w:t>Payment</w:t>
      </w:r>
    </w:p>
    <w:p w14:paraId="36E9C6BE" w14:textId="77777777" w:rsidR="00722A70" w:rsidRPr="001F6CA8" w:rsidRDefault="00722A70" w:rsidP="00722A70">
      <w:pPr>
        <w:pStyle w:val="ColorfulList-Accent11"/>
        <w:contextualSpacing w:val="0"/>
        <w:rPr>
          <w:rFonts w:ascii="Arial" w:hAnsi="Arial" w:cs="Arial"/>
        </w:rPr>
      </w:pPr>
      <w:r w:rsidRPr="001F6CA8">
        <w:rPr>
          <w:rFonts w:ascii="Arial" w:hAnsi="Arial" w:cs="Arial"/>
        </w:rPr>
        <w:t xml:space="preserve">Invoices are normally sent out monthly in arrears, by email, with payment due within 21 days of the invoice date by bank transfer. Cheques are acceptable if other payment means are not possible. </w:t>
      </w:r>
    </w:p>
    <w:p w14:paraId="423E8D70" w14:textId="735E2181" w:rsidR="000A4E7C" w:rsidRPr="001F6CA8" w:rsidRDefault="0077356D" w:rsidP="0077356D">
      <w:pPr>
        <w:spacing w:before="180" w:after="120"/>
        <w:outlineLvl w:val="0"/>
        <w:rPr>
          <w:rFonts w:ascii="Arial" w:hAnsi="Arial"/>
          <w:b/>
          <w:sz w:val="22"/>
          <w:szCs w:val="22"/>
        </w:rPr>
      </w:pPr>
      <w:r w:rsidRPr="001F6CA8">
        <w:rPr>
          <w:rFonts w:ascii="Arial" w:hAnsi="Arial"/>
          <w:b/>
          <w:sz w:val="22"/>
          <w:szCs w:val="22"/>
        </w:rPr>
        <w:t>HIRING RATES AND DISCOUNTS</w:t>
      </w:r>
    </w:p>
    <w:p w14:paraId="72F160F9" w14:textId="77777777" w:rsidR="000A4E7C" w:rsidRPr="001F6CA8" w:rsidRDefault="00631361" w:rsidP="009F4576">
      <w:pPr>
        <w:pStyle w:val="ColorfulList-Accent11"/>
        <w:numPr>
          <w:ilvl w:val="0"/>
          <w:numId w:val="24"/>
        </w:numPr>
        <w:rPr>
          <w:rFonts w:ascii="Arial" w:hAnsi="Arial"/>
          <w:strike/>
        </w:rPr>
      </w:pPr>
      <w:r w:rsidRPr="001F6CA8">
        <w:rPr>
          <w:rFonts w:ascii="Arial" w:hAnsi="Arial" w:cs="Arial"/>
        </w:rPr>
        <w:t>The minimum period chargeable for any hire is 2 hours.</w:t>
      </w:r>
    </w:p>
    <w:p w14:paraId="7050627C" w14:textId="77777777" w:rsidR="000A4E7C" w:rsidRPr="001F6CA8" w:rsidRDefault="00631361" w:rsidP="009F4576">
      <w:pPr>
        <w:pStyle w:val="ColorfulList-Accent11"/>
        <w:numPr>
          <w:ilvl w:val="0"/>
          <w:numId w:val="24"/>
        </w:numPr>
        <w:rPr>
          <w:rFonts w:ascii="Arial" w:hAnsi="Arial"/>
          <w:strike/>
        </w:rPr>
      </w:pPr>
      <w:r w:rsidRPr="001F6CA8">
        <w:rPr>
          <w:rFonts w:ascii="Arial" w:hAnsi="Arial" w:cs="Arial"/>
        </w:rPr>
        <w:t>There’s a 10% discount on the hourly rates for booking 10 or more sessions at one time.</w:t>
      </w:r>
    </w:p>
    <w:p w14:paraId="3F0CBFD8" w14:textId="77777777" w:rsidR="000A4E7C" w:rsidRPr="001F6CA8" w:rsidRDefault="00631361" w:rsidP="009F4576">
      <w:pPr>
        <w:pStyle w:val="ColorfulList-Accent11"/>
        <w:numPr>
          <w:ilvl w:val="0"/>
          <w:numId w:val="24"/>
        </w:numPr>
        <w:rPr>
          <w:rFonts w:ascii="Arial" w:hAnsi="Arial"/>
          <w:strike/>
        </w:rPr>
      </w:pPr>
      <w:r w:rsidRPr="001F6CA8">
        <w:rPr>
          <w:rFonts w:ascii="Arial" w:hAnsi="Arial" w:cs="Arial"/>
        </w:rPr>
        <w:t>If the entire building is required for an all-day event (6 hours or more) we offer a 25% discount on the hourly rates. This is subject to paying a 25% deposit at the time of booking.</w:t>
      </w:r>
    </w:p>
    <w:p w14:paraId="46EAFDA3" w14:textId="1CA217B6" w:rsidR="00631361" w:rsidRPr="001F6CA8" w:rsidRDefault="00631361" w:rsidP="009F4576">
      <w:pPr>
        <w:pStyle w:val="ColorfulList-Accent11"/>
        <w:numPr>
          <w:ilvl w:val="0"/>
          <w:numId w:val="24"/>
        </w:numPr>
        <w:rPr>
          <w:rFonts w:ascii="Arial" w:hAnsi="Arial"/>
          <w:strike/>
        </w:rPr>
      </w:pPr>
      <w:r w:rsidRPr="001F6CA8">
        <w:rPr>
          <w:rFonts w:ascii="Arial" w:hAnsi="Arial" w:cs="Arial"/>
        </w:rPr>
        <w:t xml:space="preserve">We may exceptionally agree reduced or free hirings for specific organisations whose work is in line with Quaker values or reflects a discerned concern of Reading Quakers. (This wording is taken form the new AM policy, </w:t>
      </w:r>
      <w:r w:rsidR="0077356D" w:rsidRPr="001F6CA8">
        <w:rPr>
          <w:rFonts w:ascii="Arial" w:hAnsi="Arial" w:cs="Arial"/>
        </w:rPr>
        <w:t>‘</w:t>
      </w:r>
      <w:r w:rsidRPr="001F6CA8">
        <w:rPr>
          <w:rFonts w:ascii="Arial" w:hAnsi="Arial" w:cs="Arial"/>
        </w:rPr>
        <w:t>Charges</w:t>
      </w:r>
      <w:r w:rsidR="0077356D" w:rsidRPr="001F6CA8">
        <w:rPr>
          <w:rFonts w:ascii="Arial" w:hAnsi="Arial" w:cs="Arial"/>
        </w:rPr>
        <w:t xml:space="preserve">,’ </w:t>
      </w:r>
      <w:r w:rsidRPr="001F6CA8">
        <w:rPr>
          <w:rFonts w:ascii="Arial" w:hAnsi="Arial" w:cs="Arial"/>
        </w:rPr>
        <w:t xml:space="preserve">point 5.) </w:t>
      </w:r>
    </w:p>
    <w:p w14:paraId="7C3492BD" w14:textId="0F108C30" w:rsidR="0077356D" w:rsidRPr="001F6CA8" w:rsidRDefault="00E670C4" w:rsidP="009F4576">
      <w:pPr>
        <w:pStyle w:val="ColorfulList-Accent11"/>
        <w:numPr>
          <w:ilvl w:val="0"/>
          <w:numId w:val="24"/>
        </w:numPr>
        <w:rPr>
          <w:rFonts w:ascii="Arial" w:hAnsi="Arial"/>
          <w:strike/>
        </w:rPr>
      </w:pPr>
      <w:r w:rsidRPr="001F6CA8">
        <w:rPr>
          <w:rFonts w:ascii="Arial" w:hAnsi="Arial" w:cs="Arial"/>
        </w:rPr>
        <w:t>Hiring charges are reviewed annually, any increase normally commencing from January 1</w:t>
      </w:r>
      <w:r w:rsidRPr="001F6CA8">
        <w:rPr>
          <w:rFonts w:ascii="Arial" w:hAnsi="Arial" w:cs="Arial"/>
          <w:vertAlign w:val="superscript"/>
        </w:rPr>
        <w:t>st</w:t>
      </w:r>
      <w:r w:rsidRPr="001F6CA8">
        <w:rPr>
          <w:rFonts w:ascii="Arial" w:hAnsi="Arial" w:cs="Arial"/>
        </w:rPr>
        <w:t>.</w:t>
      </w:r>
    </w:p>
    <w:p w14:paraId="1E92F47E" w14:textId="77777777" w:rsidR="0077356D" w:rsidRPr="009F4576" w:rsidRDefault="0077356D" w:rsidP="0011340D">
      <w:pPr>
        <w:outlineLvl w:val="0"/>
        <w:rPr>
          <w:rFonts w:ascii="Arial" w:hAnsi="Arial" w:cs="Arial"/>
          <w:b/>
          <w:color w:val="00B050"/>
          <w:sz w:val="22"/>
          <w:szCs w:val="22"/>
          <w:u w:val="single"/>
        </w:rPr>
      </w:pPr>
    </w:p>
    <w:p w14:paraId="78237C4E" w14:textId="6BA47114" w:rsidR="00ED70BA" w:rsidRPr="00DD00CB" w:rsidRDefault="00ED70BA" w:rsidP="0011340D">
      <w:pPr>
        <w:outlineLvl w:val="0"/>
        <w:rPr>
          <w:rFonts w:ascii="Arial" w:hAnsi="Arial" w:cs="Arial"/>
          <w:b/>
          <w:sz w:val="16"/>
          <w:szCs w:val="16"/>
        </w:rPr>
      </w:pPr>
      <w:r w:rsidRPr="00DD00CB">
        <w:rPr>
          <w:rFonts w:ascii="Arial" w:hAnsi="Arial" w:cs="Arial"/>
          <w:b/>
          <w:sz w:val="40"/>
          <w:szCs w:val="32"/>
        </w:rPr>
        <w:t>Reading Quaker Meeting House:</w:t>
      </w:r>
    </w:p>
    <w:p w14:paraId="0464A58A" w14:textId="77777777" w:rsidR="00ED70BA" w:rsidRPr="002D2AD8" w:rsidRDefault="00ED70BA" w:rsidP="002D2AD8">
      <w:pPr>
        <w:outlineLvl w:val="0"/>
        <w:rPr>
          <w:rFonts w:ascii="Arial" w:hAnsi="Arial" w:cs="Arial"/>
          <w:b/>
          <w:sz w:val="40"/>
          <w:szCs w:val="32"/>
        </w:rPr>
      </w:pPr>
      <w:r w:rsidRPr="000A4CBF">
        <w:rPr>
          <w:rFonts w:ascii="Arial" w:hAnsi="Arial" w:cs="Arial"/>
          <w:b/>
          <w:sz w:val="40"/>
          <w:szCs w:val="32"/>
        </w:rPr>
        <w:t>Booking form</w:t>
      </w:r>
    </w:p>
    <w:p w14:paraId="242F5382" w14:textId="77777777" w:rsidR="00DD00CB" w:rsidRDefault="00DD00CB" w:rsidP="00ED70BA">
      <w:pPr>
        <w:rPr>
          <w:rFonts w:ascii="Arial" w:hAnsi="Arial" w:cs="Arial"/>
          <w:b/>
        </w:rPr>
      </w:pPr>
    </w:p>
    <w:p w14:paraId="46A37ACB" w14:textId="77777777" w:rsidR="001B1629" w:rsidRPr="00ED70BA" w:rsidRDefault="00ED70BA" w:rsidP="0011340D">
      <w:pPr>
        <w:spacing w:after="120"/>
        <w:outlineLvl w:val="0"/>
        <w:rPr>
          <w:rFonts w:ascii="Arial" w:hAnsi="Arial" w:cs="Arial"/>
          <w:b/>
          <w:sz w:val="28"/>
          <w:szCs w:val="28"/>
        </w:rPr>
      </w:pPr>
      <w:r w:rsidRPr="00ED70BA">
        <w:rPr>
          <w:rFonts w:ascii="Arial" w:hAnsi="Arial" w:cs="Arial"/>
          <w:b/>
          <w:sz w:val="28"/>
          <w:szCs w:val="28"/>
        </w:rPr>
        <w:t>Information about hirer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521"/>
      </w:tblGrid>
      <w:tr w:rsidR="001B1629" w:rsidRPr="001E4B21" w14:paraId="5E47E08D" w14:textId="77777777" w:rsidTr="00B3733D">
        <w:trPr>
          <w:trHeight w:val="631"/>
        </w:trPr>
        <w:tc>
          <w:tcPr>
            <w:tcW w:w="3085" w:type="dxa"/>
            <w:shd w:val="clear" w:color="auto" w:fill="auto"/>
          </w:tcPr>
          <w:p w14:paraId="08AA8C0D" w14:textId="77777777" w:rsidR="001B1629" w:rsidRPr="001E4B21" w:rsidRDefault="001B1629" w:rsidP="00B3733D">
            <w:pPr>
              <w:rPr>
                <w:rFonts w:ascii="Arial" w:hAnsi="Arial" w:cs="Arial"/>
                <w:sz w:val="22"/>
                <w:szCs w:val="22"/>
              </w:rPr>
            </w:pPr>
          </w:p>
          <w:p w14:paraId="11CB7B15" w14:textId="77777777" w:rsidR="001B1629" w:rsidRPr="001E4B21" w:rsidRDefault="001B1629" w:rsidP="00B3733D">
            <w:pPr>
              <w:rPr>
                <w:rFonts w:ascii="Arial" w:hAnsi="Arial" w:cs="Arial"/>
                <w:sz w:val="22"/>
                <w:szCs w:val="22"/>
              </w:rPr>
            </w:pPr>
            <w:r w:rsidRPr="001E4B21">
              <w:rPr>
                <w:rFonts w:ascii="Arial" w:hAnsi="Arial" w:cs="Arial"/>
                <w:sz w:val="22"/>
                <w:szCs w:val="22"/>
              </w:rPr>
              <w:t xml:space="preserve">Organisation </w:t>
            </w:r>
            <w:r w:rsidR="001E4B21" w:rsidRPr="001E4B21">
              <w:rPr>
                <w:rFonts w:ascii="Arial" w:hAnsi="Arial" w:cs="Arial"/>
                <w:sz w:val="22"/>
                <w:szCs w:val="22"/>
              </w:rPr>
              <w:t>n</w:t>
            </w:r>
            <w:r w:rsidRPr="001E4B21">
              <w:rPr>
                <w:rFonts w:ascii="Arial" w:hAnsi="Arial" w:cs="Arial"/>
                <w:sz w:val="22"/>
                <w:szCs w:val="22"/>
              </w:rPr>
              <w:t>ame</w:t>
            </w:r>
            <w:r w:rsidR="001E4B21" w:rsidRPr="001E4B21">
              <w:rPr>
                <w:rFonts w:ascii="Arial" w:hAnsi="Arial" w:cs="Arial"/>
                <w:sz w:val="22"/>
                <w:szCs w:val="22"/>
              </w:rPr>
              <w:t xml:space="preserve"> and postal address</w:t>
            </w:r>
          </w:p>
          <w:p w14:paraId="463D9C7C" w14:textId="77777777" w:rsidR="001E4B21" w:rsidRPr="001E4B21" w:rsidRDefault="001E4B21" w:rsidP="00B3733D">
            <w:pPr>
              <w:rPr>
                <w:rFonts w:ascii="Arial" w:hAnsi="Arial" w:cs="Arial"/>
                <w:sz w:val="22"/>
                <w:szCs w:val="22"/>
              </w:rPr>
            </w:pPr>
          </w:p>
          <w:p w14:paraId="44A9224E" w14:textId="77777777" w:rsidR="001E4B21" w:rsidRPr="001E4B21" w:rsidRDefault="001E4B21" w:rsidP="00B3733D">
            <w:pPr>
              <w:rPr>
                <w:rFonts w:ascii="Arial" w:hAnsi="Arial" w:cs="Arial"/>
                <w:sz w:val="22"/>
                <w:szCs w:val="22"/>
              </w:rPr>
            </w:pPr>
          </w:p>
          <w:p w14:paraId="2795DB56" w14:textId="77777777" w:rsidR="001B1629" w:rsidRPr="001E4B21" w:rsidRDefault="001B1629" w:rsidP="00B3733D">
            <w:pPr>
              <w:rPr>
                <w:rFonts w:ascii="Arial" w:hAnsi="Arial" w:cs="Arial"/>
                <w:sz w:val="22"/>
                <w:szCs w:val="22"/>
              </w:rPr>
            </w:pPr>
          </w:p>
        </w:tc>
        <w:tc>
          <w:tcPr>
            <w:tcW w:w="6521" w:type="dxa"/>
            <w:shd w:val="clear" w:color="auto" w:fill="auto"/>
          </w:tcPr>
          <w:p w14:paraId="3B0C3348" w14:textId="77777777" w:rsidR="001B1629" w:rsidRPr="001E4B21" w:rsidRDefault="001B1629" w:rsidP="001E4B21">
            <w:pPr>
              <w:rPr>
                <w:rFonts w:ascii="Arial" w:hAnsi="Arial" w:cs="Arial"/>
                <w:sz w:val="22"/>
                <w:szCs w:val="22"/>
              </w:rPr>
            </w:pPr>
          </w:p>
          <w:p w14:paraId="5E181E1B" w14:textId="77777777" w:rsidR="001B1629" w:rsidRPr="001E4B21" w:rsidRDefault="001B1629" w:rsidP="001E4B21">
            <w:pPr>
              <w:rPr>
                <w:rFonts w:ascii="Arial" w:hAnsi="Arial" w:cs="Arial"/>
                <w:sz w:val="22"/>
                <w:szCs w:val="22"/>
              </w:rPr>
            </w:pPr>
          </w:p>
        </w:tc>
      </w:tr>
      <w:tr w:rsidR="001B1629" w:rsidRPr="001E4B21" w14:paraId="4792F9E6" w14:textId="77777777" w:rsidTr="00B3733D">
        <w:trPr>
          <w:trHeight w:val="626"/>
        </w:trPr>
        <w:tc>
          <w:tcPr>
            <w:tcW w:w="3085" w:type="dxa"/>
            <w:shd w:val="clear" w:color="auto" w:fill="auto"/>
          </w:tcPr>
          <w:p w14:paraId="067E6CE6" w14:textId="77777777" w:rsidR="001B1629" w:rsidRPr="001E4B21" w:rsidRDefault="001B1629" w:rsidP="00B3733D">
            <w:pPr>
              <w:rPr>
                <w:rFonts w:ascii="Arial" w:hAnsi="Arial" w:cs="Arial"/>
                <w:sz w:val="22"/>
                <w:szCs w:val="22"/>
              </w:rPr>
            </w:pPr>
          </w:p>
          <w:p w14:paraId="3B2467B5" w14:textId="77777777" w:rsidR="001B1629" w:rsidRPr="001E4B21" w:rsidRDefault="001B1629" w:rsidP="00B3733D">
            <w:pPr>
              <w:rPr>
                <w:rFonts w:ascii="Arial" w:hAnsi="Arial" w:cs="Arial"/>
                <w:sz w:val="22"/>
                <w:szCs w:val="22"/>
              </w:rPr>
            </w:pPr>
            <w:r w:rsidRPr="001E4B21">
              <w:rPr>
                <w:rFonts w:ascii="Arial" w:hAnsi="Arial" w:cs="Arial"/>
                <w:sz w:val="22"/>
                <w:szCs w:val="22"/>
              </w:rPr>
              <w:t>Description of Organisation’s Activities</w:t>
            </w:r>
          </w:p>
          <w:p w14:paraId="7EAB4E69" w14:textId="77777777" w:rsidR="001B1629" w:rsidRPr="001E4B21" w:rsidRDefault="001B1629" w:rsidP="00B3733D">
            <w:pPr>
              <w:rPr>
                <w:rFonts w:ascii="Arial" w:hAnsi="Arial" w:cs="Arial"/>
                <w:sz w:val="22"/>
                <w:szCs w:val="22"/>
              </w:rPr>
            </w:pPr>
          </w:p>
        </w:tc>
        <w:tc>
          <w:tcPr>
            <w:tcW w:w="6521" w:type="dxa"/>
            <w:shd w:val="clear" w:color="auto" w:fill="auto"/>
          </w:tcPr>
          <w:p w14:paraId="0CEC132D" w14:textId="77777777" w:rsidR="001B1629" w:rsidRPr="001E4B21" w:rsidRDefault="001B1629" w:rsidP="001E4B21">
            <w:pPr>
              <w:rPr>
                <w:rFonts w:ascii="Arial" w:hAnsi="Arial" w:cs="Arial"/>
                <w:sz w:val="22"/>
                <w:szCs w:val="22"/>
              </w:rPr>
            </w:pPr>
          </w:p>
          <w:p w14:paraId="57A850BB" w14:textId="77777777" w:rsidR="00B3733D" w:rsidRPr="001E4B21" w:rsidRDefault="00B3733D" w:rsidP="001E4B21">
            <w:pPr>
              <w:rPr>
                <w:rFonts w:ascii="Arial" w:hAnsi="Arial" w:cs="Arial"/>
                <w:sz w:val="22"/>
                <w:szCs w:val="22"/>
              </w:rPr>
            </w:pPr>
          </w:p>
          <w:p w14:paraId="6F2DF64A" w14:textId="77777777" w:rsidR="00B3733D" w:rsidRPr="001E4B21" w:rsidRDefault="00B3733D" w:rsidP="001E4B21">
            <w:pPr>
              <w:rPr>
                <w:rFonts w:ascii="Arial" w:hAnsi="Arial" w:cs="Arial"/>
                <w:sz w:val="22"/>
                <w:szCs w:val="22"/>
              </w:rPr>
            </w:pPr>
          </w:p>
          <w:p w14:paraId="514E6559" w14:textId="77777777" w:rsidR="00B3733D" w:rsidRPr="001E4B21" w:rsidRDefault="00B3733D" w:rsidP="001E4B21">
            <w:pPr>
              <w:rPr>
                <w:rFonts w:ascii="Arial" w:hAnsi="Arial" w:cs="Arial"/>
                <w:sz w:val="22"/>
                <w:szCs w:val="22"/>
              </w:rPr>
            </w:pPr>
          </w:p>
        </w:tc>
      </w:tr>
      <w:tr w:rsidR="001B1629" w:rsidRPr="001E4B21" w14:paraId="77B6439F" w14:textId="77777777" w:rsidTr="00B3733D">
        <w:trPr>
          <w:trHeight w:val="626"/>
        </w:trPr>
        <w:tc>
          <w:tcPr>
            <w:tcW w:w="3085" w:type="dxa"/>
            <w:shd w:val="clear" w:color="auto" w:fill="auto"/>
          </w:tcPr>
          <w:p w14:paraId="6C89BBFA" w14:textId="77777777" w:rsidR="001B1629" w:rsidRPr="001E4B21" w:rsidRDefault="001B1629" w:rsidP="00B3733D">
            <w:pPr>
              <w:rPr>
                <w:rFonts w:ascii="Arial" w:hAnsi="Arial" w:cs="Arial"/>
                <w:sz w:val="22"/>
                <w:szCs w:val="22"/>
              </w:rPr>
            </w:pPr>
          </w:p>
          <w:p w14:paraId="7AFD5456" w14:textId="77777777" w:rsidR="001B1629" w:rsidRPr="001E4B21" w:rsidRDefault="001B1629" w:rsidP="00B3733D">
            <w:pPr>
              <w:rPr>
                <w:rFonts w:ascii="Arial" w:hAnsi="Arial" w:cs="Arial"/>
                <w:sz w:val="22"/>
                <w:szCs w:val="22"/>
              </w:rPr>
            </w:pPr>
            <w:r w:rsidRPr="001E4B21">
              <w:rPr>
                <w:rFonts w:ascii="Arial" w:hAnsi="Arial" w:cs="Arial"/>
                <w:sz w:val="22"/>
                <w:szCs w:val="22"/>
              </w:rPr>
              <w:t>Your Name</w:t>
            </w:r>
          </w:p>
          <w:p w14:paraId="63996472" w14:textId="77777777" w:rsidR="001B1629" w:rsidRPr="001E4B21" w:rsidRDefault="001B1629" w:rsidP="00B3733D">
            <w:pPr>
              <w:rPr>
                <w:rFonts w:ascii="Arial" w:hAnsi="Arial" w:cs="Arial"/>
                <w:sz w:val="22"/>
                <w:szCs w:val="22"/>
              </w:rPr>
            </w:pPr>
          </w:p>
        </w:tc>
        <w:tc>
          <w:tcPr>
            <w:tcW w:w="6521" w:type="dxa"/>
            <w:shd w:val="clear" w:color="auto" w:fill="auto"/>
          </w:tcPr>
          <w:p w14:paraId="0EAF5756" w14:textId="77777777" w:rsidR="001B1629" w:rsidRPr="001E4B21" w:rsidRDefault="001B1629" w:rsidP="001B1629">
            <w:pPr>
              <w:jc w:val="center"/>
              <w:rPr>
                <w:rFonts w:ascii="Arial" w:hAnsi="Arial" w:cs="Arial"/>
                <w:sz w:val="22"/>
                <w:szCs w:val="22"/>
              </w:rPr>
            </w:pPr>
          </w:p>
        </w:tc>
      </w:tr>
      <w:tr w:rsidR="001B1629" w:rsidRPr="001E4B21" w14:paraId="1B5FE331" w14:textId="77777777" w:rsidTr="00B3733D">
        <w:trPr>
          <w:trHeight w:val="626"/>
        </w:trPr>
        <w:tc>
          <w:tcPr>
            <w:tcW w:w="3085" w:type="dxa"/>
            <w:shd w:val="clear" w:color="auto" w:fill="auto"/>
          </w:tcPr>
          <w:p w14:paraId="264D329C" w14:textId="77777777" w:rsidR="001B1629" w:rsidRPr="001E4B21" w:rsidRDefault="001B1629" w:rsidP="00B3733D">
            <w:pPr>
              <w:rPr>
                <w:rFonts w:ascii="Arial" w:hAnsi="Arial" w:cs="Arial"/>
                <w:sz w:val="22"/>
                <w:szCs w:val="22"/>
              </w:rPr>
            </w:pPr>
          </w:p>
          <w:p w14:paraId="7A9B4A48" w14:textId="77777777" w:rsidR="001B1629" w:rsidRPr="001E4B21" w:rsidRDefault="001B1629" w:rsidP="00B3733D">
            <w:pPr>
              <w:rPr>
                <w:rFonts w:ascii="Arial" w:hAnsi="Arial" w:cs="Arial"/>
                <w:sz w:val="22"/>
                <w:szCs w:val="22"/>
              </w:rPr>
            </w:pPr>
            <w:r w:rsidRPr="001E4B21">
              <w:rPr>
                <w:rFonts w:ascii="Arial" w:hAnsi="Arial" w:cs="Arial"/>
                <w:sz w:val="22"/>
                <w:szCs w:val="22"/>
              </w:rPr>
              <w:t>Contact Phone Number(s)</w:t>
            </w:r>
          </w:p>
          <w:p w14:paraId="327DB487" w14:textId="77777777" w:rsidR="001B1629" w:rsidRPr="001E4B21" w:rsidRDefault="001B1629" w:rsidP="00B3733D">
            <w:pPr>
              <w:rPr>
                <w:rFonts w:ascii="Arial" w:hAnsi="Arial" w:cs="Arial"/>
                <w:sz w:val="22"/>
                <w:szCs w:val="22"/>
              </w:rPr>
            </w:pPr>
          </w:p>
        </w:tc>
        <w:tc>
          <w:tcPr>
            <w:tcW w:w="6521" w:type="dxa"/>
            <w:shd w:val="clear" w:color="auto" w:fill="auto"/>
          </w:tcPr>
          <w:p w14:paraId="1B836900" w14:textId="77777777" w:rsidR="001B1629" w:rsidRPr="001E4B21" w:rsidRDefault="001B1629" w:rsidP="001B1629">
            <w:pPr>
              <w:jc w:val="center"/>
              <w:rPr>
                <w:rFonts w:ascii="Arial" w:hAnsi="Arial" w:cs="Arial"/>
                <w:sz w:val="22"/>
                <w:szCs w:val="22"/>
              </w:rPr>
            </w:pPr>
          </w:p>
        </w:tc>
      </w:tr>
      <w:tr w:rsidR="001B1629" w:rsidRPr="001E4B21" w14:paraId="261C5593" w14:textId="77777777" w:rsidTr="00B3733D">
        <w:trPr>
          <w:trHeight w:val="626"/>
        </w:trPr>
        <w:tc>
          <w:tcPr>
            <w:tcW w:w="3085" w:type="dxa"/>
            <w:shd w:val="clear" w:color="auto" w:fill="auto"/>
          </w:tcPr>
          <w:p w14:paraId="489B9F80" w14:textId="77777777" w:rsidR="001B1629" w:rsidRPr="001E4B21" w:rsidRDefault="001B1629" w:rsidP="00B3733D">
            <w:pPr>
              <w:rPr>
                <w:rFonts w:ascii="Arial" w:hAnsi="Arial" w:cs="Arial"/>
                <w:sz w:val="22"/>
                <w:szCs w:val="22"/>
              </w:rPr>
            </w:pPr>
          </w:p>
          <w:p w14:paraId="1542BD08" w14:textId="77777777" w:rsidR="001B1629" w:rsidRPr="001E4B21" w:rsidRDefault="001B1629" w:rsidP="00B3733D">
            <w:pPr>
              <w:rPr>
                <w:rFonts w:ascii="Arial" w:hAnsi="Arial" w:cs="Arial"/>
                <w:sz w:val="22"/>
                <w:szCs w:val="22"/>
              </w:rPr>
            </w:pPr>
            <w:r w:rsidRPr="001E4B21">
              <w:rPr>
                <w:rFonts w:ascii="Arial" w:hAnsi="Arial" w:cs="Arial"/>
                <w:sz w:val="22"/>
                <w:szCs w:val="22"/>
              </w:rPr>
              <w:t>Email Address</w:t>
            </w:r>
          </w:p>
          <w:p w14:paraId="3C5A92FB" w14:textId="77777777" w:rsidR="001B1629" w:rsidRPr="001E4B21" w:rsidRDefault="001B1629" w:rsidP="00B3733D">
            <w:pPr>
              <w:rPr>
                <w:rFonts w:ascii="Arial" w:hAnsi="Arial" w:cs="Arial"/>
                <w:sz w:val="22"/>
                <w:szCs w:val="22"/>
              </w:rPr>
            </w:pPr>
          </w:p>
        </w:tc>
        <w:tc>
          <w:tcPr>
            <w:tcW w:w="6521" w:type="dxa"/>
            <w:shd w:val="clear" w:color="auto" w:fill="auto"/>
          </w:tcPr>
          <w:p w14:paraId="79C56E10" w14:textId="77777777" w:rsidR="001B1629" w:rsidRPr="001E4B21" w:rsidRDefault="001B1629" w:rsidP="001B1629">
            <w:pPr>
              <w:jc w:val="center"/>
              <w:rPr>
                <w:rFonts w:ascii="Arial" w:hAnsi="Arial" w:cs="Arial"/>
                <w:sz w:val="22"/>
                <w:szCs w:val="22"/>
              </w:rPr>
            </w:pPr>
          </w:p>
        </w:tc>
      </w:tr>
      <w:tr w:rsidR="001B1629" w:rsidRPr="001E4B21" w14:paraId="3C2E7220" w14:textId="77777777" w:rsidTr="00DF0E11">
        <w:trPr>
          <w:trHeight w:val="1033"/>
        </w:trPr>
        <w:tc>
          <w:tcPr>
            <w:tcW w:w="3085" w:type="dxa"/>
            <w:shd w:val="clear" w:color="auto" w:fill="auto"/>
          </w:tcPr>
          <w:p w14:paraId="280BA253" w14:textId="77777777" w:rsidR="001B1629" w:rsidRPr="001E4B21" w:rsidRDefault="001B1629" w:rsidP="00B3733D">
            <w:pPr>
              <w:rPr>
                <w:rFonts w:ascii="Arial" w:hAnsi="Arial" w:cs="Arial"/>
                <w:sz w:val="22"/>
                <w:szCs w:val="22"/>
              </w:rPr>
            </w:pPr>
          </w:p>
          <w:p w14:paraId="615F0D49" w14:textId="77777777" w:rsidR="001B1629" w:rsidRPr="001E4B21" w:rsidRDefault="001B1629" w:rsidP="00B3733D">
            <w:pPr>
              <w:rPr>
                <w:rFonts w:ascii="Arial" w:hAnsi="Arial" w:cs="Arial"/>
                <w:sz w:val="22"/>
                <w:szCs w:val="22"/>
              </w:rPr>
            </w:pPr>
            <w:r w:rsidRPr="001E4B21">
              <w:rPr>
                <w:rFonts w:ascii="Arial" w:hAnsi="Arial" w:cs="Arial"/>
                <w:sz w:val="22"/>
                <w:szCs w:val="22"/>
              </w:rPr>
              <w:t>Session title and activity planned (e.g. ‘</w:t>
            </w:r>
            <w:r w:rsidR="00E01A4C" w:rsidRPr="001E4B21">
              <w:rPr>
                <w:rFonts w:ascii="Arial" w:hAnsi="Arial" w:cs="Arial"/>
                <w:sz w:val="22"/>
                <w:szCs w:val="22"/>
              </w:rPr>
              <w:t>Yoga</w:t>
            </w:r>
            <w:r w:rsidRPr="001E4B21">
              <w:rPr>
                <w:rFonts w:ascii="Arial" w:hAnsi="Arial" w:cs="Arial"/>
                <w:sz w:val="22"/>
                <w:szCs w:val="22"/>
              </w:rPr>
              <w:t xml:space="preserve"> </w:t>
            </w:r>
            <w:proofErr w:type="spellStart"/>
            <w:r w:rsidRPr="001E4B21">
              <w:rPr>
                <w:rFonts w:ascii="Arial" w:hAnsi="Arial" w:cs="Arial"/>
                <w:sz w:val="22"/>
                <w:szCs w:val="22"/>
              </w:rPr>
              <w:t>class’</w:t>
            </w:r>
            <w:proofErr w:type="spellEnd"/>
            <w:r w:rsidRPr="001E4B21">
              <w:rPr>
                <w:rFonts w:ascii="Arial" w:hAnsi="Arial" w:cs="Arial"/>
                <w:sz w:val="22"/>
                <w:szCs w:val="22"/>
              </w:rPr>
              <w:t>)</w:t>
            </w:r>
          </w:p>
          <w:p w14:paraId="168DA022" w14:textId="77777777" w:rsidR="001B1629" w:rsidRPr="001E4B21" w:rsidRDefault="001B1629" w:rsidP="00B3733D">
            <w:pPr>
              <w:rPr>
                <w:rFonts w:ascii="Arial" w:hAnsi="Arial" w:cs="Arial"/>
                <w:sz w:val="22"/>
                <w:szCs w:val="22"/>
              </w:rPr>
            </w:pPr>
          </w:p>
        </w:tc>
        <w:tc>
          <w:tcPr>
            <w:tcW w:w="6521" w:type="dxa"/>
            <w:shd w:val="clear" w:color="auto" w:fill="auto"/>
          </w:tcPr>
          <w:p w14:paraId="5245006F" w14:textId="77777777" w:rsidR="001B1629" w:rsidRPr="001E4B21" w:rsidRDefault="001B1629" w:rsidP="001B1629">
            <w:pPr>
              <w:jc w:val="center"/>
              <w:rPr>
                <w:rFonts w:ascii="Arial" w:hAnsi="Arial" w:cs="Arial"/>
                <w:sz w:val="22"/>
                <w:szCs w:val="22"/>
              </w:rPr>
            </w:pPr>
          </w:p>
        </w:tc>
      </w:tr>
    </w:tbl>
    <w:p w14:paraId="5CDCFA42" w14:textId="77777777" w:rsidR="001B1629" w:rsidRPr="001E4B21" w:rsidRDefault="001B1629" w:rsidP="001B1629">
      <w:pPr>
        <w:jc w:val="center"/>
        <w:rPr>
          <w:rFonts w:ascii="Arial" w:hAnsi="Arial" w:cs="Arial"/>
          <w:b/>
          <w:sz w:val="22"/>
          <w:szCs w:val="22"/>
          <w:u w:val="single"/>
        </w:rPr>
      </w:pPr>
    </w:p>
    <w:p w14:paraId="24799E81" w14:textId="77777777" w:rsidR="001B1629" w:rsidRPr="00ED70BA" w:rsidRDefault="001B1629" w:rsidP="0011340D">
      <w:pPr>
        <w:spacing w:after="120"/>
        <w:outlineLvl w:val="0"/>
        <w:rPr>
          <w:rFonts w:ascii="Arial" w:hAnsi="Arial" w:cs="Arial"/>
          <w:b/>
          <w:sz w:val="28"/>
          <w:szCs w:val="28"/>
        </w:rPr>
      </w:pPr>
      <w:r w:rsidRPr="00ED70BA">
        <w:rPr>
          <w:rFonts w:ascii="Arial" w:hAnsi="Arial" w:cs="Arial"/>
          <w:b/>
          <w:sz w:val="28"/>
          <w:szCs w:val="28"/>
        </w:rPr>
        <w:t>Booking Request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974"/>
        <w:gridCol w:w="3544"/>
      </w:tblGrid>
      <w:tr w:rsidR="001B1629" w:rsidRPr="001E4B21" w14:paraId="659F7F3D" w14:textId="77777777" w:rsidTr="00B3733D">
        <w:tc>
          <w:tcPr>
            <w:tcW w:w="2088" w:type="dxa"/>
          </w:tcPr>
          <w:p w14:paraId="68C27D3F" w14:textId="77777777" w:rsidR="001B1629" w:rsidRPr="001E4B21" w:rsidRDefault="001B1629" w:rsidP="001B1629">
            <w:pPr>
              <w:rPr>
                <w:rFonts w:ascii="Arial" w:hAnsi="Arial" w:cs="Arial"/>
                <w:sz w:val="22"/>
                <w:szCs w:val="22"/>
              </w:rPr>
            </w:pPr>
            <w:r w:rsidRPr="001E4B21">
              <w:rPr>
                <w:rFonts w:ascii="Arial" w:hAnsi="Arial" w:cs="Arial"/>
                <w:sz w:val="22"/>
                <w:szCs w:val="22"/>
              </w:rPr>
              <w:t>Date(s)</w:t>
            </w:r>
          </w:p>
        </w:tc>
        <w:tc>
          <w:tcPr>
            <w:tcW w:w="7518" w:type="dxa"/>
            <w:gridSpan w:val="2"/>
          </w:tcPr>
          <w:p w14:paraId="084BD78C" w14:textId="77777777" w:rsidR="001B1629" w:rsidRPr="001E4B21" w:rsidRDefault="001B1629" w:rsidP="001B1629">
            <w:pPr>
              <w:rPr>
                <w:rFonts w:ascii="Arial" w:hAnsi="Arial" w:cs="Arial"/>
                <w:sz w:val="22"/>
                <w:szCs w:val="22"/>
              </w:rPr>
            </w:pPr>
          </w:p>
          <w:p w14:paraId="6098BA6C" w14:textId="77777777" w:rsidR="001B1629" w:rsidRPr="001E4B21" w:rsidRDefault="001B1629" w:rsidP="001B1629">
            <w:pPr>
              <w:ind w:firstLine="720"/>
              <w:rPr>
                <w:rFonts w:ascii="Arial" w:hAnsi="Arial" w:cs="Arial"/>
                <w:sz w:val="22"/>
                <w:szCs w:val="22"/>
              </w:rPr>
            </w:pPr>
          </w:p>
          <w:p w14:paraId="000401EF" w14:textId="77777777" w:rsidR="001B1629" w:rsidRPr="001E4B21" w:rsidRDefault="001B1629" w:rsidP="001B1629">
            <w:pPr>
              <w:rPr>
                <w:rFonts w:ascii="Arial" w:hAnsi="Arial" w:cs="Arial"/>
                <w:sz w:val="22"/>
                <w:szCs w:val="22"/>
              </w:rPr>
            </w:pPr>
          </w:p>
          <w:p w14:paraId="34CADD7B" w14:textId="77777777" w:rsidR="001B1629" w:rsidRPr="001E4B21" w:rsidRDefault="001B1629" w:rsidP="001B1629">
            <w:pPr>
              <w:rPr>
                <w:rFonts w:ascii="Arial" w:hAnsi="Arial" w:cs="Arial"/>
                <w:sz w:val="22"/>
                <w:szCs w:val="22"/>
              </w:rPr>
            </w:pPr>
          </w:p>
        </w:tc>
      </w:tr>
      <w:tr w:rsidR="001B1629" w:rsidRPr="001E4B21" w14:paraId="5D63DE7F" w14:textId="77777777" w:rsidTr="00B3733D">
        <w:tc>
          <w:tcPr>
            <w:tcW w:w="2088" w:type="dxa"/>
          </w:tcPr>
          <w:p w14:paraId="32E140BC" w14:textId="77777777" w:rsidR="00E27C6A" w:rsidRDefault="001B1629" w:rsidP="001B1629">
            <w:pPr>
              <w:rPr>
                <w:rFonts w:ascii="Arial" w:hAnsi="Arial" w:cs="Arial"/>
                <w:sz w:val="22"/>
                <w:szCs w:val="22"/>
              </w:rPr>
            </w:pPr>
            <w:r w:rsidRPr="001E4B21">
              <w:rPr>
                <w:rFonts w:ascii="Arial" w:hAnsi="Arial" w:cs="Arial"/>
                <w:sz w:val="22"/>
                <w:szCs w:val="22"/>
              </w:rPr>
              <w:t>Times</w:t>
            </w:r>
            <w:r w:rsidR="000C0D03">
              <w:rPr>
                <w:rFonts w:ascii="Arial" w:hAnsi="Arial" w:cs="Arial"/>
                <w:sz w:val="22"/>
                <w:szCs w:val="22"/>
              </w:rPr>
              <w:t xml:space="preserve"> </w:t>
            </w:r>
          </w:p>
          <w:p w14:paraId="067D27F2" w14:textId="77777777" w:rsidR="00DD00CB" w:rsidRDefault="00DD00CB" w:rsidP="001B1629">
            <w:pPr>
              <w:rPr>
                <w:rFonts w:ascii="Arial" w:hAnsi="Arial" w:cs="Arial"/>
                <w:b/>
                <w:sz w:val="22"/>
                <w:szCs w:val="22"/>
              </w:rPr>
            </w:pPr>
          </w:p>
          <w:p w14:paraId="0A721282" w14:textId="77777777" w:rsidR="001B1629" w:rsidRPr="001E4B21" w:rsidRDefault="00DD00CB" w:rsidP="001B1629">
            <w:pPr>
              <w:rPr>
                <w:rFonts w:ascii="Arial" w:hAnsi="Arial" w:cs="Arial"/>
                <w:sz w:val="22"/>
                <w:szCs w:val="22"/>
              </w:rPr>
            </w:pPr>
            <w:r w:rsidRPr="00DD00CB">
              <w:rPr>
                <w:rFonts w:ascii="Arial" w:hAnsi="Arial" w:cs="Arial"/>
                <w:b/>
                <w:sz w:val="22"/>
                <w:szCs w:val="22"/>
              </w:rPr>
              <w:t>P</w:t>
            </w:r>
            <w:r w:rsidR="00E27C6A" w:rsidRPr="00E27C6A">
              <w:rPr>
                <w:rFonts w:ascii="Arial" w:hAnsi="Arial" w:cs="Arial"/>
                <w:b/>
                <w:sz w:val="22"/>
                <w:szCs w:val="22"/>
              </w:rPr>
              <w:t xml:space="preserve">lease </w:t>
            </w:r>
            <w:r w:rsidR="000C0D03" w:rsidRPr="00E27C6A">
              <w:rPr>
                <w:rFonts w:ascii="Arial" w:hAnsi="Arial" w:cs="Arial"/>
                <w:b/>
                <w:sz w:val="22"/>
                <w:szCs w:val="22"/>
              </w:rPr>
              <w:t xml:space="preserve">include </w:t>
            </w:r>
            <w:r w:rsidR="00E27C6A" w:rsidRPr="00E27C6A">
              <w:rPr>
                <w:rFonts w:ascii="Arial" w:hAnsi="Arial" w:cs="Arial"/>
                <w:b/>
                <w:sz w:val="22"/>
                <w:szCs w:val="22"/>
              </w:rPr>
              <w:t xml:space="preserve">time </w:t>
            </w:r>
            <w:r w:rsidR="000C0D03" w:rsidRPr="00E27C6A">
              <w:rPr>
                <w:rFonts w:ascii="Arial" w:hAnsi="Arial" w:cs="Arial"/>
                <w:b/>
                <w:sz w:val="22"/>
                <w:szCs w:val="22"/>
              </w:rPr>
              <w:t>need</w:t>
            </w:r>
            <w:r w:rsidR="00E27C6A" w:rsidRPr="00E27C6A">
              <w:rPr>
                <w:rFonts w:ascii="Arial" w:hAnsi="Arial" w:cs="Arial"/>
                <w:b/>
                <w:sz w:val="22"/>
                <w:szCs w:val="22"/>
              </w:rPr>
              <w:t>ed</w:t>
            </w:r>
            <w:r w:rsidR="000C0D03" w:rsidRPr="00E27C6A">
              <w:rPr>
                <w:rFonts w:ascii="Arial" w:hAnsi="Arial" w:cs="Arial"/>
                <w:b/>
                <w:sz w:val="22"/>
                <w:szCs w:val="22"/>
              </w:rPr>
              <w:t xml:space="preserve"> to set up </w:t>
            </w:r>
            <w:r w:rsidR="00E27C6A" w:rsidRPr="00E27C6A">
              <w:rPr>
                <w:rFonts w:ascii="Arial" w:hAnsi="Arial" w:cs="Arial"/>
                <w:b/>
                <w:sz w:val="22"/>
                <w:szCs w:val="22"/>
              </w:rPr>
              <w:t>and tidy away</w:t>
            </w:r>
          </w:p>
          <w:p w14:paraId="553CC36B" w14:textId="77777777" w:rsidR="001B1629" w:rsidRPr="001E4B21" w:rsidRDefault="001B1629" w:rsidP="001B1629">
            <w:pPr>
              <w:rPr>
                <w:rFonts w:ascii="Arial" w:hAnsi="Arial" w:cs="Arial"/>
                <w:sz w:val="22"/>
                <w:szCs w:val="22"/>
              </w:rPr>
            </w:pPr>
          </w:p>
        </w:tc>
        <w:tc>
          <w:tcPr>
            <w:tcW w:w="3974" w:type="dxa"/>
          </w:tcPr>
          <w:p w14:paraId="0DAE9A59" w14:textId="7DED068A" w:rsidR="001B1629" w:rsidRPr="001E4B21" w:rsidRDefault="001B1629" w:rsidP="001B1629">
            <w:pPr>
              <w:rPr>
                <w:rFonts w:ascii="Arial" w:hAnsi="Arial" w:cs="Arial"/>
                <w:sz w:val="22"/>
                <w:szCs w:val="22"/>
              </w:rPr>
            </w:pPr>
            <w:r w:rsidRPr="001E4B21">
              <w:rPr>
                <w:rFonts w:ascii="Arial" w:hAnsi="Arial" w:cs="Arial"/>
                <w:sz w:val="22"/>
                <w:szCs w:val="22"/>
              </w:rPr>
              <w:t>From:</w:t>
            </w:r>
          </w:p>
        </w:tc>
        <w:tc>
          <w:tcPr>
            <w:tcW w:w="3544" w:type="dxa"/>
          </w:tcPr>
          <w:p w14:paraId="7E640013" w14:textId="77777777" w:rsidR="001B1629" w:rsidRPr="001E4B21" w:rsidRDefault="001B1629" w:rsidP="001B1629">
            <w:pPr>
              <w:rPr>
                <w:rFonts w:ascii="Arial" w:hAnsi="Arial" w:cs="Arial"/>
                <w:sz w:val="22"/>
                <w:szCs w:val="22"/>
              </w:rPr>
            </w:pPr>
            <w:r w:rsidRPr="001E4B21">
              <w:rPr>
                <w:rFonts w:ascii="Arial" w:hAnsi="Arial" w:cs="Arial"/>
                <w:sz w:val="22"/>
                <w:szCs w:val="22"/>
              </w:rPr>
              <w:t>To:</w:t>
            </w:r>
          </w:p>
        </w:tc>
      </w:tr>
      <w:tr w:rsidR="001B1629" w:rsidRPr="001E4B21" w14:paraId="4B1DB463" w14:textId="77777777" w:rsidTr="00B3733D">
        <w:tc>
          <w:tcPr>
            <w:tcW w:w="2088" w:type="dxa"/>
          </w:tcPr>
          <w:p w14:paraId="5B5BA93E" w14:textId="77777777" w:rsidR="001B1629" w:rsidRPr="001E4B21" w:rsidRDefault="001B1629" w:rsidP="001B1629">
            <w:pPr>
              <w:rPr>
                <w:rFonts w:ascii="Arial" w:hAnsi="Arial" w:cs="Arial"/>
                <w:sz w:val="22"/>
                <w:szCs w:val="22"/>
              </w:rPr>
            </w:pPr>
            <w:r w:rsidRPr="001E4B21">
              <w:rPr>
                <w:rFonts w:ascii="Arial" w:hAnsi="Arial" w:cs="Arial"/>
                <w:sz w:val="22"/>
                <w:szCs w:val="22"/>
              </w:rPr>
              <w:t>Room(s)</w:t>
            </w:r>
          </w:p>
        </w:tc>
        <w:tc>
          <w:tcPr>
            <w:tcW w:w="7518" w:type="dxa"/>
            <w:gridSpan w:val="2"/>
          </w:tcPr>
          <w:p w14:paraId="66789A12" w14:textId="77777777" w:rsidR="001B1629" w:rsidRPr="001E4B21" w:rsidRDefault="001B1629" w:rsidP="001B1629">
            <w:pPr>
              <w:rPr>
                <w:rFonts w:ascii="Arial" w:hAnsi="Arial" w:cs="Arial"/>
                <w:sz w:val="22"/>
                <w:szCs w:val="22"/>
              </w:rPr>
            </w:pPr>
          </w:p>
          <w:p w14:paraId="3BBB899E" w14:textId="77777777" w:rsidR="001B1629" w:rsidRPr="001E4B21" w:rsidRDefault="001B1629" w:rsidP="001B1629">
            <w:pPr>
              <w:rPr>
                <w:rFonts w:ascii="Arial" w:hAnsi="Arial" w:cs="Arial"/>
                <w:sz w:val="22"/>
                <w:szCs w:val="22"/>
              </w:rPr>
            </w:pPr>
          </w:p>
          <w:p w14:paraId="249B4D83" w14:textId="77777777" w:rsidR="001B1629" w:rsidRPr="001E4B21" w:rsidRDefault="001B1629" w:rsidP="001B1629">
            <w:pPr>
              <w:rPr>
                <w:rFonts w:ascii="Arial" w:hAnsi="Arial" w:cs="Arial"/>
                <w:sz w:val="22"/>
                <w:szCs w:val="22"/>
              </w:rPr>
            </w:pPr>
          </w:p>
          <w:p w14:paraId="74F96FA1" w14:textId="77777777" w:rsidR="001B1629" w:rsidRPr="001E4B21" w:rsidRDefault="001B1629" w:rsidP="001B1629">
            <w:pPr>
              <w:rPr>
                <w:rFonts w:ascii="Arial" w:hAnsi="Arial" w:cs="Arial"/>
                <w:sz w:val="22"/>
                <w:szCs w:val="22"/>
              </w:rPr>
            </w:pPr>
          </w:p>
          <w:p w14:paraId="203C79E9" w14:textId="77777777" w:rsidR="001B1629" w:rsidRPr="001E4B21" w:rsidRDefault="001B1629" w:rsidP="001B1629">
            <w:pPr>
              <w:rPr>
                <w:rFonts w:ascii="Arial" w:hAnsi="Arial" w:cs="Arial"/>
                <w:sz w:val="22"/>
                <w:szCs w:val="22"/>
              </w:rPr>
            </w:pPr>
          </w:p>
        </w:tc>
      </w:tr>
      <w:tr w:rsidR="00795E98" w:rsidRPr="001E4B21" w14:paraId="57996D3C" w14:textId="77777777" w:rsidTr="00B3733D">
        <w:tc>
          <w:tcPr>
            <w:tcW w:w="2088" w:type="dxa"/>
          </w:tcPr>
          <w:p w14:paraId="4D9E2483" w14:textId="3FD8C423" w:rsidR="00795E98" w:rsidRPr="001E4B21" w:rsidRDefault="005608F3" w:rsidP="00795E98">
            <w:pPr>
              <w:rPr>
                <w:rFonts w:ascii="Arial" w:hAnsi="Arial" w:cs="Arial"/>
                <w:sz w:val="22"/>
                <w:szCs w:val="22"/>
              </w:rPr>
            </w:pPr>
            <w:r w:rsidRPr="00161430">
              <w:rPr>
                <w:rFonts w:ascii="Arial" w:hAnsi="Arial" w:cs="Arial"/>
                <w:sz w:val="22"/>
                <w:szCs w:val="22"/>
              </w:rPr>
              <w:t xml:space="preserve">How many people are </w:t>
            </w:r>
            <w:r w:rsidR="00795E98" w:rsidRPr="00161430">
              <w:rPr>
                <w:rFonts w:ascii="Arial" w:hAnsi="Arial" w:cs="Arial"/>
                <w:sz w:val="22"/>
                <w:szCs w:val="22"/>
              </w:rPr>
              <w:t>expect</w:t>
            </w:r>
            <w:r w:rsidR="009A3688">
              <w:rPr>
                <w:rFonts w:ascii="Arial" w:hAnsi="Arial" w:cs="Arial"/>
                <w:sz w:val="22"/>
                <w:szCs w:val="22"/>
              </w:rPr>
              <w:t>ing</w:t>
            </w:r>
            <w:r w:rsidR="00795E98" w:rsidRPr="00161430">
              <w:rPr>
                <w:rFonts w:ascii="Arial" w:hAnsi="Arial" w:cs="Arial"/>
                <w:sz w:val="22"/>
                <w:szCs w:val="22"/>
              </w:rPr>
              <w:t xml:space="preserve"> to attend, including the facilitators?</w:t>
            </w:r>
          </w:p>
        </w:tc>
        <w:tc>
          <w:tcPr>
            <w:tcW w:w="7518" w:type="dxa"/>
            <w:gridSpan w:val="2"/>
          </w:tcPr>
          <w:p w14:paraId="46EB9AAB" w14:textId="77777777" w:rsidR="00795E98" w:rsidRPr="001E4B21" w:rsidRDefault="00795E98" w:rsidP="001B1629">
            <w:pPr>
              <w:rPr>
                <w:rFonts w:ascii="Arial" w:hAnsi="Arial" w:cs="Arial"/>
                <w:sz w:val="22"/>
                <w:szCs w:val="22"/>
              </w:rPr>
            </w:pPr>
          </w:p>
        </w:tc>
      </w:tr>
      <w:tr w:rsidR="009A3688" w:rsidRPr="001E4B21" w14:paraId="05857C0D" w14:textId="77777777" w:rsidTr="00B3733D">
        <w:tc>
          <w:tcPr>
            <w:tcW w:w="2088" w:type="dxa"/>
          </w:tcPr>
          <w:p w14:paraId="6378D04B" w14:textId="3DD57E55" w:rsidR="009A3688" w:rsidRPr="001F6CA8" w:rsidRDefault="009A3688" w:rsidP="00795E98">
            <w:pPr>
              <w:rPr>
                <w:rFonts w:ascii="Arial" w:hAnsi="Arial" w:cs="Arial"/>
                <w:sz w:val="22"/>
                <w:szCs w:val="22"/>
              </w:rPr>
            </w:pPr>
            <w:r w:rsidRPr="001F6CA8">
              <w:rPr>
                <w:rFonts w:ascii="Arial" w:hAnsi="Arial" w:cs="Arial"/>
                <w:sz w:val="22"/>
                <w:szCs w:val="22"/>
              </w:rPr>
              <w:t>How did you hear about us?</w:t>
            </w:r>
          </w:p>
        </w:tc>
        <w:tc>
          <w:tcPr>
            <w:tcW w:w="7518" w:type="dxa"/>
            <w:gridSpan w:val="2"/>
          </w:tcPr>
          <w:p w14:paraId="2CDBC0F0" w14:textId="77777777" w:rsidR="009A3688" w:rsidRDefault="009A3688" w:rsidP="001B1629">
            <w:pPr>
              <w:rPr>
                <w:rFonts w:ascii="Arial" w:hAnsi="Arial" w:cs="Arial"/>
                <w:sz w:val="22"/>
                <w:szCs w:val="22"/>
              </w:rPr>
            </w:pPr>
          </w:p>
        </w:tc>
      </w:tr>
      <w:tr w:rsidR="00C72046" w:rsidRPr="001E4B21" w14:paraId="6403242C" w14:textId="77777777" w:rsidTr="00B3733D">
        <w:tc>
          <w:tcPr>
            <w:tcW w:w="2088" w:type="dxa"/>
          </w:tcPr>
          <w:p w14:paraId="0F6F8F54" w14:textId="10B16696" w:rsidR="006A0A8E" w:rsidRPr="001F6CA8" w:rsidRDefault="006A0A8E" w:rsidP="00795E98">
            <w:pPr>
              <w:rPr>
                <w:rFonts w:ascii="Arial" w:hAnsi="Arial" w:cs="Arial"/>
                <w:sz w:val="22"/>
                <w:szCs w:val="22"/>
              </w:rPr>
            </w:pPr>
            <w:r w:rsidRPr="001F6CA8">
              <w:rPr>
                <w:rFonts w:ascii="Arial" w:hAnsi="Arial" w:cs="Arial"/>
                <w:sz w:val="22"/>
                <w:szCs w:val="22"/>
              </w:rPr>
              <w:t>Kitchen use?</w:t>
            </w:r>
            <w:r w:rsidR="001534DA" w:rsidRPr="001F6CA8">
              <w:rPr>
                <w:rFonts w:ascii="Arial" w:hAnsi="Arial" w:cs="Arial"/>
                <w:sz w:val="22"/>
                <w:szCs w:val="22"/>
              </w:rPr>
              <w:t xml:space="preserve"> (delete as applicable)</w:t>
            </w:r>
          </w:p>
        </w:tc>
        <w:tc>
          <w:tcPr>
            <w:tcW w:w="7518" w:type="dxa"/>
            <w:gridSpan w:val="2"/>
          </w:tcPr>
          <w:p w14:paraId="45DA5531" w14:textId="0B926BD8" w:rsidR="00C72046" w:rsidRPr="001E4B21" w:rsidRDefault="006A0A8E" w:rsidP="001B1629">
            <w:pPr>
              <w:rPr>
                <w:rFonts w:ascii="Arial" w:hAnsi="Arial" w:cs="Arial"/>
                <w:sz w:val="22"/>
                <w:szCs w:val="22"/>
              </w:rPr>
            </w:pPr>
            <w:r>
              <w:rPr>
                <w:rFonts w:ascii="Arial" w:hAnsi="Arial" w:cs="Arial"/>
                <w:sz w:val="22"/>
                <w:szCs w:val="22"/>
              </w:rPr>
              <w:t>Yes  /  No</w:t>
            </w:r>
            <w:r w:rsidR="001534DA">
              <w:rPr>
                <w:rFonts w:ascii="Arial" w:hAnsi="Arial" w:cs="Arial"/>
                <w:sz w:val="22"/>
                <w:szCs w:val="22"/>
              </w:rPr>
              <w:t xml:space="preserve">    What will you be using the kitchen for?</w:t>
            </w:r>
          </w:p>
        </w:tc>
      </w:tr>
      <w:tr w:rsidR="00F22141" w:rsidRPr="001E4B21" w14:paraId="2457DADB" w14:textId="77777777" w:rsidTr="00DF0E11">
        <w:trPr>
          <w:trHeight w:val="769"/>
        </w:trPr>
        <w:tc>
          <w:tcPr>
            <w:tcW w:w="2088" w:type="dxa"/>
          </w:tcPr>
          <w:p w14:paraId="34006BD7" w14:textId="72C1C705" w:rsidR="00F22141" w:rsidRPr="001E4B21" w:rsidRDefault="007B4588" w:rsidP="001B1629">
            <w:pPr>
              <w:rPr>
                <w:rFonts w:ascii="Arial" w:hAnsi="Arial" w:cs="Arial"/>
                <w:sz w:val="22"/>
                <w:szCs w:val="22"/>
              </w:rPr>
            </w:pPr>
            <w:r w:rsidRPr="001E4B21">
              <w:rPr>
                <w:rFonts w:ascii="Arial" w:hAnsi="Arial" w:cs="Arial"/>
                <w:sz w:val="22"/>
                <w:szCs w:val="22"/>
              </w:rPr>
              <w:t>Data p</w:t>
            </w:r>
            <w:r w:rsidR="00E27C6A">
              <w:rPr>
                <w:rFonts w:ascii="Arial" w:hAnsi="Arial" w:cs="Arial"/>
                <w:sz w:val="22"/>
                <w:szCs w:val="22"/>
              </w:rPr>
              <w:t>rojector?</w:t>
            </w:r>
            <w:r w:rsidR="006A0A8E">
              <w:rPr>
                <w:rFonts w:ascii="Arial" w:hAnsi="Arial" w:cs="Arial"/>
                <w:sz w:val="22"/>
                <w:szCs w:val="22"/>
              </w:rPr>
              <w:t xml:space="preserve"> (</w:t>
            </w:r>
            <w:r w:rsidR="00E27C6A">
              <w:rPr>
                <w:rFonts w:ascii="Arial" w:hAnsi="Arial" w:cs="Arial"/>
                <w:sz w:val="22"/>
                <w:szCs w:val="22"/>
              </w:rPr>
              <w:t>delete as applicable)</w:t>
            </w:r>
          </w:p>
        </w:tc>
        <w:tc>
          <w:tcPr>
            <w:tcW w:w="7518" w:type="dxa"/>
            <w:gridSpan w:val="2"/>
          </w:tcPr>
          <w:p w14:paraId="0F35F72B" w14:textId="6B036A7E" w:rsidR="00F22141" w:rsidRPr="001E4B21" w:rsidRDefault="00E27C6A" w:rsidP="001B1629">
            <w:pPr>
              <w:rPr>
                <w:rFonts w:ascii="Arial" w:hAnsi="Arial" w:cs="Arial"/>
                <w:sz w:val="22"/>
                <w:szCs w:val="22"/>
              </w:rPr>
            </w:pPr>
            <w:r>
              <w:rPr>
                <w:rFonts w:ascii="Arial" w:hAnsi="Arial" w:cs="Arial"/>
                <w:sz w:val="22"/>
                <w:szCs w:val="22"/>
              </w:rPr>
              <w:t xml:space="preserve"> Yes</w:t>
            </w:r>
            <w:r w:rsidR="006A0A8E">
              <w:rPr>
                <w:rFonts w:ascii="Arial" w:hAnsi="Arial" w:cs="Arial"/>
                <w:sz w:val="22"/>
                <w:szCs w:val="22"/>
              </w:rPr>
              <w:t xml:space="preserve">  </w:t>
            </w:r>
            <w:r>
              <w:rPr>
                <w:rFonts w:ascii="Arial" w:hAnsi="Arial" w:cs="Arial"/>
                <w:sz w:val="22"/>
                <w:szCs w:val="22"/>
              </w:rPr>
              <w:t>/  No</w:t>
            </w:r>
          </w:p>
        </w:tc>
      </w:tr>
    </w:tbl>
    <w:p w14:paraId="3578FF75" w14:textId="77777777" w:rsidR="006A0A8E" w:rsidRDefault="006A0A8E" w:rsidP="0011340D">
      <w:pPr>
        <w:outlineLvl w:val="0"/>
        <w:rPr>
          <w:rFonts w:ascii="Arial" w:hAnsi="Arial" w:cs="Arial"/>
          <w:b/>
          <w:sz w:val="28"/>
        </w:rPr>
      </w:pPr>
    </w:p>
    <w:p w14:paraId="47AC0128" w14:textId="7D196638" w:rsidR="00DF0E11" w:rsidRPr="00ED70BA" w:rsidRDefault="001B1629" w:rsidP="0011340D">
      <w:pPr>
        <w:outlineLvl w:val="0"/>
        <w:rPr>
          <w:rFonts w:ascii="Arial" w:hAnsi="Arial" w:cs="Arial"/>
          <w:b/>
          <w:sz w:val="28"/>
        </w:rPr>
      </w:pPr>
      <w:r w:rsidRPr="00ED70BA">
        <w:rPr>
          <w:rFonts w:ascii="Arial" w:hAnsi="Arial" w:cs="Arial"/>
          <w:b/>
          <w:sz w:val="28"/>
        </w:rPr>
        <w:t>Payment</w:t>
      </w:r>
      <w:r w:rsidR="00ED70BA">
        <w:rPr>
          <w:rFonts w:ascii="Arial" w:hAnsi="Arial" w:cs="Arial"/>
          <w:b/>
          <w:sz w:val="28"/>
        </w:rPr>
        <w:t xml:space="preserve"> detail</w:t>
      </w:r>
      <w:r w:rsidR="007B4588">
        <w:rPr>
          <w:rFonts w:ascii="Arial" w:hAnsi="Arial" w:cs="Arial"/>
          <w:b/>
          <w:sz w:val="28"/>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5580"/>
      </w:tblGrid>
      <w:tr w:rsidR="001B1629" w:rsidRPr="001E4B21" w14:paraId="34ADF64D" w14:textId="77777777" w:rsidTr="00F85CCE">
        <w:tc>
          <w:tcPr>
            <w:tcW w:w="3528" w:type="dxa"/>
          </w:tcPr>
          <w:p w14:paraId="2CB535E5" w14:textId="77777777" w:rsidR="001B1629" w:rsidRPr="001E4B21" w:rsidRDefault="001B1629" w:rsidP="001B1629">
            <w:pPr>
              <w:rPr>
                <w:rFonts w:ascii="Arial" w:hAnsi="Arial" w:cs="Arial"/>
                <w:sz w:val="22"/>
                <w:szCs w:val="22"/>
                <w:u w:val="single"/>
              </w:rPr>
            </w:pPr>
          </w:p>
          <w:p w14:paraId="3EE16E47" w14:textId="77777777" w:rsidR="001B1629" w:rsidRPr="001E4B21" w:rsidRDefault="001B1629" w:rsidP="001B1629">
            <w:pPr>
              <w:rPr>
                <w:rFonts w:ascii="Arial" w:hAnsi="Arial" w:cs="Arial"/>
                <w:sz w:val="22"/>
                <w:szCs w:val="22"/>
              </w:rPr>
            </w:pPr>
            <w:r w:rsidRPr="00F85CCE">
              <w:rPr>
                <w:rFonts w:ascii="Arial" w:hAnsi="Arial" w:cs="Arial"/>
                <w:sz w:val="22"/>
                <w:szCs w:val="22"/>
              </w:rPr>
              <w:t>Preferred method of payment</w:t>
            </w:r>
            <w:r w:rsidRPr="001E4B21">
              <w:rPr>
                <w:rFonts w:ascii="Arial" w:hAnsi="Arial" w:cs="Arial"/>
                <w:sz w:val="22"/>
                <w:szCs w:val="22"/>
              </w:rPr>
              <w:t>?</w:t>
            </w:r>
          </w:p>
          <w:p w14:paraId="69507CB2" w14:textId="77777777" w:rsidR="00F85CCE" w:rsidRPr="001E4B21" w:rsidRDefault="00F85CCE" w:rsidP="00F85CCE">
            <w:pPr>
              <w:rPr>
                <w:rFonts w:ascii="Arial" w:hAnsi="Arial" w:cs="Arial"/>
                <w:sz w:val="22"/>
                <w:szCs w:val="22"/>
              </w:rPr>
            </w:pPr>
            <w:r>
              <w:rPr>
                <w:rFonts w:ascii="Arial" w:hAnsi="Arial" w:cs="Arial"/>
                <w:sz w:val="22"/>
                <w:szCs w:val="22"/>
              </w:rPr>
              <w:t>(delete as applicable)</w:t>
            </w:r>
          </w:p>
          <w:p w14:paraId="4FCCAFE0" w14:textId="77777777" w:rsidR="001B1629" w:rsidRPr="001E4B21" w:rsidRDefault="001B1629" w:rsidP="001B1629">
            <w:pPr>
              <w:rPr>
                <w:rFonts w:ascii="Arial" w:hAnsi="Arial" w:cs="Arial"/>
                <w:sz w:val="22"/>
                <w:szCs w:val="22"/>
              </w:rPr>
            </w:pPr>
          </w:p>
        </w:tc>
        <w:tc>
          <w:tcPr>
            <w:tcW w:w="5580" w:type="dxa"/>
            <w:vAlign w:val="center"/>
          </w:tcPr>
          <w:p w14:paraId="7A83FDD6" w14:textId="77777777" w:rsidR="001B1629" w:rsidRPr="001E4B21" w:rsidRDefault="00F85CCE" w:rsidP="00F85CCE">
            <w:pPr>
              <w:rPr>
                <w:rFonts w:ascii="Arial" w:hAnsi="Arial" w:cs="Arial"/>
                <w:sz w:val="22"/>
                <w:szCs w:val="22"/>
              </w:rPr>
            </w:pPr>
            <w:r>
              <w:rPr>
                <w:rFonts w:ascii="Arial" w:hAnsi="Arial" w:cs="Arial"/>
                <w:sz w:val="22"/>
                <w:szCs w:val="22"/>
              </w:rPr>
              <w:t>Bank transfer (preferred) / Cheque</w:t>
            </w:r>
          </w:p>
        </w:tc>
      </w:tr>
      <w:tr w:rsidR="001B1629" w:rsidRPr="001E4B21" w14:paraId="32CEE7A3" w14:textId="77777777" w:rsidTr="001B1629">
        <w:tc>
          <w:tcPr>
            <w:tcW w:w="3528" w:type="dxa"/>
          </w:tcPr>
          <w:p w14:paraId="4BE3CC14" w14:textId="77777777" w:rsidR="001B1629" w:rsidRPr="001E4B21" w:rsidRDefault="001B1629" w:rsidP="001B1629">
            <w:pPr>
              <w:rPr>
                <w:rFonts w:ascii="Arial" w:hAnsi="Arial" w:cs="Arial"/>
                <w:sz w:val="22"/>
                <w:szCs w:val="22"/>
              </w:rPr>
            </w:pPr>
          </w:p>
          <w:p w14:paraId="7D18ED29" w14:textId="77777777" w:rsidR="001B1629" w:rsidRDefault="00532824" w:rsidP="002273E7">
            <w:pPr>
              <w:rPr>
                <w:rFonts w:ascii="Arial" w:hAnsi="Arial" w:cs="Arial"/>
                <w:sz w:val="22"/>
                <w:szCs w:val="22"/>
              </w:rPr>
            </w:pPr>
            <w:r w:rsidRPr="001E4B21">
              <w:rPr>
                <w:rFonts w:ascii="Arial" w:hAnsi="Arial" w:cs="Arial"/>
                <w:sz w:val="22"/>
                <w:szCs w:val="22"/>
              </w:rPr>
              <w:t xml:space="preserve">Email address for invoicing. </w:t>
            </w:r>
          </w:p>
          <w:p w14:paraId="404F2C30" w14:textId="77777777" w:rsidR="002273E7" w:rsidRPr="001E4B21" w:rsidRDefault="002273E7" w:rsidP="002273E7">
            <w:pPr>
              <w:rPr>
                <w:rFonts w:ascii="Arial" w:hAnsi="Arial" w:cs="Arial"/>
                <w:sz w:val="22"/>
                <w:szCs w:val="22"/>
              </w:rPr>
            </w:pPr>
          </w:p>
        </w:tc>
        <w:tc>
          <w:tcPr>
            <w:tcW w:w="5580" w:type="dxa"/>
          </w:tcPr>
          <w:p w14:paraId="385F15AA" w14:textId="77777777" w:rsidR="001B1629" w:rsidRPr="001E4B21" w:rsidRDefault="001B1629" w:rsidP="001B1629">
            <w:pPr>
              <w:rPr>
                <w:rFonts w:ascii="Arial" w:hAnsi="Arial" w:cs="Arial"/>
                <w:sz w:val="22"/>
                <w:szCs w:val="22"/>
              </w:rPr>
            </w:pPr>
          </w:p>
        </w:tc>
      </w:tr>
      <w:tr w:rsidR="001B1629" w:rsidRPr="001E4B21" w14:paraId="0E7A6BB5" w14:textId="77777777" w:rsidTr="001B1629">
        <w:tc>
          <w:tcPr>
            <w:tcW w:w="3528" w:type="dxa"/>
          </w:tcPr>
          <w:p w14:paraId="469919A1" w14:textId="77777777" w:rsidR="00B3733D" w:rsidRPr="001E4B21" w:rsidRDefault="00B3733D" w:rsidP="001B1629">
            <w:pPr>
              <w:rPr>
                <w:rFonts w:ascii="Arial" w:hAnsi="Arial" w:cs="Arial"/>
                <w:sz w:val="22"/>
                <w:szCs w:val="22"/>
              </w:rPr>
            </w:pPr>
          </w:p>
          <w:p w14:paraId="7A78FEEA" w14:textId="77777777" w:rsidR="001B1629" w:rsidRDefault="00B3733D" w:rsidP="002273E7">
            <w:pPr>
              <w:rPr>
                <w:rFonts w:ascii="Arial" w:hAnsi="Arial" w:cs="Arial"/>
                <w:sz w:val="22"/>
                <w:szCs w:val="22"/>
              </w:rPr>
            </w:pPr>
            <w:r w:rsidRPr="001E4B21">
              <w:rPr>
                <w:rFonts w:ascii="Arial" w:hAnsi="Arial" w:cs="Arial"/>
                <w:sz w:val="22"/>
                <w:szCs w:val="22"/>
              </w:rPr>
              <w:t>Your r</w:t>
            </w:r>
            <w:r w:rsidR="001B1629" w:rsidRPr="001E4B21">
              <w:rPr>
                <w:rFonts w:ascii="Arial" w:hAnsi="Arial" w:cs="Arial"/>
                <w:sz w:val="22"/>
                <w:szCs w:val="22"/>
              </w:rPr>
              <w:t>eference number/code</w:t>
            </w:r>
            <w:r w:rsidR="002273E7">
              <w:rPr>
                <w:rFonts w:ascii="Arial" w:hAnsi="Arial" w:cs="Arial"/>
                <w:sz w:val="22"/>
                <w:szCs w:val="22"/>
              </w:rPr>
              <w:t>, if applicable.</w:t>
            </w:r>
            <w:r w:rsidRPr="001E4B21">
              <w:rPr>
                <w:rFonts w:ascii="Arial" w:hAnsi="Arial" w:cs="Arial"/>
                <w:sz w:val="22"/>
                <w:szCs w:val="22"/>
              </w:rPr>
              <w:t xml:space="preserve"> </w:t>
            </w:r>
          </w:p>
          <w:p w14:paraId="0ED85783" w14:textId="77777777" w:rsidR="002273E7" w:rsidRPr="001E4B21" w:rsidRDefault="002273E7" w:rsidP="002273E7">
            <w:pPr>
              <w:rPr>
                <w:rFonts w:ascii="Arial" w:hAnsi="Arial" w:cs="Arial"/>
                <w:sz w:val="22"/>
                <w:szCs w:val="22"/>
              </w:rPr>
            </w:pPr>
          </w:p>
        </w:tc>
        <w:tc>
          <w:tcPr>
            <w:tcW w:w="5580" w:type="dxa"/>
          </w:tcPr>
          <w:p w14:paraId="1CA203D9" w14:textId="77777777" w:rsidR="001B1629" w:rsidRPr="001E4B21" w:rsidRDefault="001B1629" w:rsidP="001B1629">
            <w:pPr>
              <w:rPr>
                <w:rFonts w:ascii="Arial" w:hAnsi="Arial" w:cs="Arial"/>
                <w:sz w:val="22"/>
                <w:szCs w:val="22"/>
              </w:rPr>
            </w:pPr>
          </w:p>
        </w:tc>
      </w:tr>
    </w:tbl>
    <w:p w14:paraId="209E3CFE" w14:textId="2D41762D" w:rsidR="00B3733D" w:rsidRPr="00B3733D" w:rsidRDefault="00B3733D" w:rsidP="0011340D">
      <w:pPr>
        <w:outlineLvl w:val="0"/>
        <w:rPr>
          <w:rFonts w:ascii="Arial" w:hAnsi="Arial" w:cs="Arial"/>
          <w:b/>
          <w:sz w:val="28"/>
          <w:szCs w:val="28"/>
        </w:rPr>
      </w:pPr>
      <w:r w:rsidRPr="00B3733D">
        <w:rPr>
          <w:rFonts w:ascii="Arial" w:hAnsi="Arial" w:cs="Arial"/>
          <w:b/>
          <w:sz w:val="28"/>
          <w:szCs w:val="28"/>
        </w:rPr>
        <w:lastRenderedPageBreak/>
        <w:t>Agreement</w:t>
      </w:r>
    </w:p>
    <w:p w14:paraId="7196B01E" w14:textId="77777777" w:rsidR="00B3733D" w:rsidRDefault="00B3733D" w:rsidP="001B1629">
      <w:pPr>
        <w:rPr>
          <w:rFonts w:ascii="Arial" w:hAnsi="Arial" w:cs="Arial"/>
          <w:b/>
        </w:rPr>
      </w:pPr>
    </w:p>
    <w:p w14:paraId="3CEF528E" w14:textId="37BF6C9D" w:rsidR="002273E7" w:rsidRDefault="001B1629" w:rsidP="001B1629">
      <w:pPr>
        <w:rPr>
          <w:rFonts w:ascii="Arial" w:hAnsi="Arial" w:cs="Arial"/>
          <w:b/>
        </w:rPr>
      </w:pPr>
      <w:r w:rsidRPr="00026977">
        <w:rPr>
          <w:rFonts w:ascii="Arial" w:hAnsi="Arial" w:cs="Arial"/>
          <w:b/>
        </w:rPr>
        <w:t xml:space="preserve">By signing this booking </w:t>
      </w:r>
      <w:r w:rsidR="001F6CA8" w:rsidRPr="00026977">
        <w:rPr>
          <w:rFonts w:ascii="Arial" w:hAnsi="Arial" w:cs="Arial"/>
          <w:b/>
        </w:rPr>
        <w:t>form,</w:t>
      </w:r>
      <w:r w:rsidRPr="00026977">
        <w:rPr>
          <w:rFonts w:ascii="Arial" w:hAnsi="Arial" w:cs="Arial"/>
          <w:b/>
        </w:rPr>
        <w:t xml:space="preserve"> I agree</w:t>
      </w:r>
      <w:r w:rsidR="007767C6">
        <w:rPr>
          <w:rFonts w:ascii="Arial" w:hAnsi="Arial" w:cs="Arial"/>
          <w:b/>
        </w:rPr>
        <w:t xml:space="preserve"> that I have read and agree to the </w:t>
      </w:r>
      <w:r w:rsidR="008F54FA">
        <w:rPr>
          <w:rFonts w:ascii="Arial" w:hAnsi="Arial" w:cs="Arial"/>
          <w:b/>
        </w:rPr>
        <w:t>T</w:t>
      </w:r>
      <w:r w:rsidRPr="00026977">
        <w:rPr>
          <w:rFonts w:ascii="Arial" w:hAnsi="Arial" w:cs="Arial"/>
          <w:b/>
        </w:rPr>
        <w:t xml:space="preserve">erms and </w:t>
      </w:r>
      <w:r w:rsidR="008F54FA">
        <w:rPr>
          <w:rFonts w:ascii="Arial" w:hAnsi="Arial" w:cs="Arial"/>
          <w:b/>
        </w:rPr>
        <w:t>C</w:t>
      </w:r>
      <w:r w:rsidRPr="00026977">
        <w:rPr>
          <w:rFonts w:ascii="Arial" w:hAnsi="Arial" w:cs="Arial"/>
          <w:b/>
        </w:rPr>
        <w:t>onditions</w:t>
      </w:r>
      <w:r w:rsidR="00B3733D">
        <w:rPr>
          <w:rFonts w:ascii="Arial" w:hAnsi="Arial" w:cs="Arial"/>
          <w:b/>
        </w:rPr>
        <w:t xml:space="preserve"> </w:t>
      </w:r>
      <w:r w:rsidR="007767C6">
        <w:rPr>
          <w:rFonts w:ascii="Arial" w:hAnsi="Arial" w:cs="Arial"/>
          <w:b/>
        </w:rPr>
        <w:t>of hire laid out above in the Hirings Policy,</w:t>
      </w:r>
      <w:r w:rsidR="002273E7">
        <w:rPr>
          <w:rFonts w:ascii="Arial" w:hAnsi="Arial" w:cs="Arial"/>
          <w:b/>
        </w:rPr>
        <w:t xml:space="preserve"> and understand that failure to abide by them may </w:t>
      </w:r>
      <w:r w:rsidR="006828F4">
        <w:rPr>
          <w:rFonts w:ascii="Arial" w:hAnsi="Arial" w:cs="Arial"/>
          <w:b/>
        </w:rPr>
        <w:t>cause</w:t>
      </w:r>
      <w:r w:rsidR="007767C6">
        <w:rPr>
          <w:rFonts w:ascii="Arial" w:hAnsi="Arial" w:cs="Arial"/>
          <w:b/>
        </w:rPr>
        <w:t xml:space="preserve"> the cancellation of future bookings</w:t>
      </w:r>
      <w:r w:rsidR="006828F4">
        <w:rPr>
          <w:rFonts w:ascii="Arial" w:hAnsi="Arial" w:cs="Arial"/>
          <w:b/>
        </w:rPr>
        <w:t>,</w:t>
      </w:r>
      <w:r w:rsidR="007767C6">
        <w:rPr>
          <w:rFonts w:ascii="Arial" w:hAnsi="Arial" w:cs="Arial"/>
          <w:b/>
        </w:rPr>
        <w:t xml:space="preserve"> or prevent me from</w:t>
      </w:r>
      <w:r w:rsidR="00C64DC4">
        <w:rPr>
          <w:rFonts w:ascii="Arial" w:hAnsi="Arial" w:cs="Arial"/>
          <w:b/>
        </w:rPr>
        <w:t xml:space="preserve"> the further</w:t>
      </w:r>
      <w:r w:rsidR="007767C6">
        <w:rPr>
          <w:rFonts w:ascii="Arial" w:hAnsi="Arial" w:cs="Arial"/>
          <w:b/>
        </w:rPr>
        <w:t xml:space="preserve"> </w:t>
      </w:r>
      <w:r w:rsidR="006828F4">
        <w:rPr>
          <w:rFonts w:ascii="Arial" w:hAnsi="Arial" w:cs="Arial"/>
          <w:b/>
        </w:rPr>
        <w:t>hiring</w:t>
      </w:r>
      <w:r w:rsidR="00C64DC4">
        <w:rPr>
          <w:rFonts w:ascii="Arial" w:hAnsi="Arial" w:cs="Arial"/>
          <w:b/>
        </w:rPr>
        <w:t xml:space="preserve"> of</w:t>
      </w:r>
      <w:r w:rsidR="006828F4">
        <w:rPr>
          <w:rFonts w:ascii="Arial" w:hAnsi="Arial" w:cs="Arial"/>
          <w:b/>
        </w:rPr>
        <w:t xml:space="preserve"> rooms</w:t>
      </w:r>
      <w:r w:rsidR="00C64DC4">
        <w:rPr>
          <w:rFonts w:ascii="Arial" w:hAnsi="Arial" w:cs="Arial"/>
          <w:b/>
        </w:rPr>
        <w:t xml:space="preserve"> at Reading Quaker Meeting House</w:t>
      </w:r>
      <w:r w:rsidR="007767C6">
        <w:rPr>
          <w:rFonts w:ascii="Arial" w:hAnsi="Arial" w:cs="Arial"/>
          <w:b/>
        </w:rPr>
        <w:t xml:space="preserve">. </w:t>
      </w:r>
    </w:p>
    <w:p w14:paraId="443EDB8A" w14:textId="77777777" w:rsidR="002273E7" w:rsidRDefault="002273E7" w:rsidP="001B1629">
      <w:pPr>
        <w:rPr>
          <w:rFonts w:ascii="Arial" w:hAnsi="Arial" w:cs="Arial"/>
          <w:b/>
        </w:rPr>
      </w:pPr>
    </w:p>
    <w:p w14:paraId="3A7921B0" w14:textId="77777777" w:rsidR="001B1629" w:rsidRPr="00026977" w:rsidRDefault="001B1629" w:rsidP="001B1629">
      <w:pPr>
        <w:rPr>
          <w:rFonts w:ascii="Arial" w:hAnsi="Arial" w:cs="Arial"/>
          <w:b/>
        </w:rPr>
      </w:pPr>
      <w:r w:rsidRPr="00026977">
        <w:rPr>
          <w:rFonts w:ascii="Arial" w:hAnsi="Arial" w:cs="Arial"/>
          <w:b/>
        </w:rPr>
        <w:t>If this form is sent via email</w:t>
      </w:r>
      <w:r w:rsidR="007767C6">
        <w:rPr>
          <w:rFonts w:ascii="Arial" w:hAnsi="Arial" w:cs="Arial"/>
          <w:b/>
        </w:rPr>
        <w:t>,</w:t>
      </w:r>
      <w:r w:rsidRPr="00026977">
        <w:rPr>
          <w:rFonts w:ascii="Arial" w:hAnsi="Arial" w:cs="Arial"/>
          <w:b/>
        </w:rPr>
        <w:t xml:space="preserve"> it will be considered to have been signed by the person named here</w:t>
      </w:r>
      <w:r w:rsidR="007E3460">
        <w:rPr>
          <w:rFonts w:ascii="Arial" w:hAnsi="Arial" w:cs="Arial"/>
          <w:b/>
        </w:rPr>
        <w:t>.</w:t>
      </w:r>
    </w:p>
    <w:p w14:paraId="540E2DA2" w14:textId="77777777" w:rsidR="001B1629" w:rsidRDefault="001B1629" w:rsidP="001B162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020"/>
      </w:tblGrid>
      <w:tr w:rsidR="001B1629" w:rsidRPr="001B1629" w14:paraId="6044ECB9" w14:textId="77777777" w:rsidTr="001B1629">
        <w:tc>
          <w:tcPr>
            <w:tcW w:w="2088" w:type="dxa"/>
          </w:tcPr>
          <w:p w14:paraId="3EF991BE" w14:textId="77777777" w:rsidR="001B1629" w:rsidRPr="001B1629" w:rsidRDefault="001B1629" w:rsidP="001B1629">
            <w:pPr>
              <w:rPr>
                <w:rFonts w:ascii="Arial" w:hAnsi="Arial" w:cs="Arial"/>
              </w:rPr>
            </w:pPr>
          </w:p>
          <w:p w14:paraId="07590376" w14:textId="77777777" w:rsidR="001B1629" w:rsidRPr="00DF0E11" w:rsidRDefault="002273E7" w:rsidP="001B1629">
            <w:pPr>
              <w:rPr>
                <w:rFonts w:ascii="Arial" w:hAnsi="Arial" w:cs="Arial"/>
              </w:rPr>
            </w:pPr>
            <w:r w:rsidRPr="00DF0E11">
              <w:rPr>
                <w:rFonts w:ascii="Arial" w:hAnsi="Arial" w:cs="Arial"/>
              </w:rPr>
              <w:t>Signed</w:t>
            </w:r>
            <w:r w:rsidR="00F86EAF" w:rsidRPr="00DF0E11">
              <w:rPr>
                <w:rFonts w:ascii="Arial" w:hAnsi="Arial" w:cs="Arial"/>
              </w:rPr>
              <w:t xml:space="preserve"> (typed is acceptable)</w:t>
            </w:r>
          </w:p>
          <w:p w14:paraId="7CE68CBF" w14:textId="77777777" w:rsidR="001B1629" w:rsidRPr="001B1629" w:rsidRDefault="001B1629" w:rsidP="001B1629">
            <w:pPr>
              <w:rPr>
                <w:rFonts w:ascii="Arial" w:hAnsi="Arial" w:cs="Arial"/>
              </w:rPr>
            </w:pPr>
          </w:p>
        </w:tc>
        <w:tc>
          <w:tcPr>
            <w:tcW w:w="7020" w:type="dxa"/>
          </w:tcPr>
          <w:p w14:paraId="33B27525" w14:textId="77777777" w:rsidR="001B1629" w:rsidRPr="001B1629" w:rsidRDefault="001B1629" w:rsidP="001B1629">
            <w:pPr>
              <w:rPr>
                <w:rFonts w:ascii="Arial" w:hAnsi="Arial" w:cs="Arial"/>
              </w:rPr>
            </w:pPr>
          </w:p>
        </w:tc>
      </w:tr>
      <w:tr w:rsidR="001B1629" w:rsidRPr="001B1629" w14:paraId="358C7F9E" w14:textId="77777777" w:rsidTr="001B1629">
        <w:tc>
          <w:tcPr>
            <w:tcW w:w="2088" w:type="dxa"/>
          </w:tcPr>
          <w:p w14:paraId="4F3A5EB5" w14:textId="77777777" w:rsidR="001B1629" w:rsidRPr="001B1629" w:rsidRDefault="001B1629" w:rsidP="001B1629">
            <w:pPr>
              <w:rPr>
                <w:rFonts w:ascii="Arial" w:hAnsi="Arial" w:cs="Arial"/>
              </w:rPr>
            </w:pPr>
          </w:p>
          <w:p w14:paraId="0D501601" w14:textId="77777777" w:rsidR="001B1629" w:rsidRPr="001B1629" w:rsidRDefault="001B1629" w:rsidP="001B1629">
            <w:pPr>
              <w:rPr>
                <w:rFonts w:ascii="Arial" w:hAnsi="Arial" w:cs="Arial"/>
              </w:rPr>
            </w:pPr>
            <w:r w:rsidRPr="001B1629">
              <w:rPr>
                <w:rFonts w:ascii="Arial" w:hAnsi="Arial" w:cs="Arial"/>
              </w:rPr>
              <w:t>Print Name</w:t>
            </w:r>
          </w:p>
          <w:p w14:paraId="5468EC72" w14:textId="77777777" w:rsidR="001B1629" w:rsidRPr="001B1629" w:rsidRDefault="001B1629" w:rsidP="001B1629">
            <w:pPr>
              <w:rPr>
                <w:rFonts w:ascii="Arial" w:hAnsi="Arial" w:cs="Arial"/>
              </w:rPr>
            </w:pPr>
          </w:p>
        </w:tc>
        <w:tc>
          <w:tcPr>
            <w:tcW w:w="7020" w:type="dxa"/>
          </w:tcPr>
          <w:p w14:paraId="5843A136" w14:textId="77777777" w:rsidR="001B1629" w:rsidRPr="001B1629" w:rsidRDefault="001B1629" w:rsidP="001B1629">
            <w:pPr>
              <w:rPr>
                <w:rFonts w:ascii="Arial" w:hAnsi="Arial" w:cs="Arial"/>
              </w:rPr>
            </w:pPr>
          </w:p>
        </w:tc>
      </w:tr>
      <w:tr w:rsidR="00B3733D" w:rsidRPr="001B1629" w14:paraId="1D7BFCE6" w14:textId="77777777" w:rsidTr="001B1629">
        <w:tc>
          <w:tcPr>
            <w:tcW w:w="2088" w:type="dxa"/>
          </w:tcPr>
          <w:p w14:paraId="6A08928F" w14:textId="77777777" w:rsidR="00B3733D" w:rsidRDefault="00B3733D" w:rsidP="001B1629">
            <w:pPr>
              <w:rPr>
                <w:rFonts w:ascii="Arial" w:hAnsi="Arial" w:cs="Arial"/>
              </w:rPr>
            </w:pPr>
          </w:p>
          <w:p w14:paraId="65EB60B2" w14:textId="77777777" w:rsidR="00B3733D" w:rsidRDefault="00B3733D" w:rsidP="001B1629">
            <w:pPr>
              <w:rPr>
                <w:rFonts w:ascii="Arial" w:hAnsi="Arial" w:cs="Arial"/>
              </w:rPr>
            </w:pPr>
            <w:r>
              <w:rPr>
                <w:rFonts w:ascii="Arial" w:hAnsi="Arial" w:cs="Arial"/>
              </w:rPr>
              <w:t>Date sent</w:t>
            </w:r>
          </w:p>
          <w:p w14:paraId="11E98A52" w14:textId="77777777" w:rsidR="00B3733D" w:rsidRPr="001B1629" w:rsidRDefault="00B3733D" w:rsidP="001B1629">
            <w:pPr>
              <w:rPr>
                <w:rFonts w:ascii="Arial" w:hAnsi="Arial" w:cs="Arial"/>
              </w:rPr>
            </w:pPr>
          </w:p>
        </w:tc>
        <w:tc>
          <w:tcPr>
            <w:tcW w:w="7020" w:type="dxa"/>
          </w:tcPr>
          <w:p w14:paraId="476C36B8" w14:textId="77777777" w:rsidR="00B3733D" w:rsidRPr="001B1629" w:rsidRDefault="00B3733D" w:rsidP="001B1629">
            <w:pPr>
              <w:rPr>
                <w:rFonts w:ascii="Arial" w:hAnsi="Arial" w:cs="Arial"/>
              </w:rPr>
            </w:pPr>
          </w:p>
        </w:tc>
      </w:tr>
    </w:tbl>
    <w:p w14:paraId="38A1C50B" w14:textId="77777777" w:rsidR="001B1629" w:rsidRDefault="001B1629" w:rsidP="001B1629">
      <w:pPr>
        <w:rPr>
          <w:rFonts w:ascii="Arial" w:hAnsi="Arial" w:cs="Arial"/>
        </w:rPr>
      </w:pPr>
    </w:p>
    <w:p w14:paraId="31110765" w14:textId="77777777" w:rsidR="003514F1" w:rsidRDefault="001B1629">
      <w:pPr>
        <w:rPr>
          <w:rFonts w:ascii="Arial" w:hAnsi="Arial" w:cs="Arial"/>
        </w:rPr>
      </w:pPr>
      <w:r>
        <w:rPr>
          <w:rFonts w:ascii="Arial" w:hAnsi="Arial" w:cs="Arial"/>
        </w:rPr>
        <w:t xml:space="preserve">Please </w:t>
      </w:r>
      <w:r w:rsidR="002273E7">
        <w:rPr>
          <w:rFonts w:ascii="Arial" w:hAnsi="Arial" w:cs="Arial"/>
        </w:rPr>
        <w:t>send</w:t>
      </w:r>
      <w:r w:rsidR="00532824">
        <w:rPr>
          <w:rFonts w:ascii="Arial" w:hAnsi="Arial" w:cs="Arial"/>
        </w:rPr>
        <w:t xml:space="preserve"> to:</w:t>
      </w:r>
    </w:p>
    <w:p w14:paraId="755583B5" w14:textId="77777777" w:rsidR="002273E7" w:rsidRDefault="002273E7">
      <w:pPr>
        <w:rPr>
          <w:rFonts w:ascii="Arial" w:hAnsi="Arial" w:cs="Arial"/>
        </w:rPr>
      </w:pPr>
    </w:p>
    <w:p w14:paraId="6CAAA4AC" w14:textId="77777777" w:rsidR="00DE53F9" w:rsidRDefault="00000000" w:rsidP="0011340D">
      <w:pPr>
        <w:outlineLvl w:val="0"/>
        <w:rPr>
          <w:rFonts w:ascii="Arial" w:hAnsi="Arial" w:cs="Arial"/>
        </w:rPr>
      </w:pPr>
      <w:hyperlink r:id="rId11" w:history="1">
        <w:r w:rsidR="002D2AD8" w:rsidRPr="00BF5C85">
          <w:rPr>
            <w:rStyle w:val="Hyperlink"/>
            <w:rFonts w:ascii="Arial" w:hAnsi="Arial" w:cs="Arial"/>
          </w:rPr>
          <w:t>hirings@readingquakers.org.uk</w:t>
        </w:r>
      </w:hyperlink>
      <w:r w:rsidR="00F85CCE">
        <w:rPr>
          <w:rFonts w:ascii="Arial" w:hAnsi="Arial" w:cs="Arial"/>
        </w:rPr>
        <w:t xml:space="preserve"> (preferred)</w:t>
      </w:r>
    </w:p>
    <w:p w14:paraId="697C464E" w14:textId="77777777" w:rsidR="002273E7" w:rsidRDefault="002273E7">
      <w:pPr>
        <w:rPr>
          <w:rFonts w:ascii="Arial" w:hAnsi="Arial" w:cs="Arial"/>
        </w:rPr>
      </w:pPr>
    </w:p>
    <w:p w14:paraId="5FA206DC" w14:textId="77777777" w:rsidR="0063634D" w:rsidRDefault="002273E7" w:rsidP="0011340D">
      <w:pPr>
        <w:outlineLvl w:val="0"/>
        <w:rPr>
          <w:rFonts w:ascii="Arial" w:hAnsi="Arial" w:cs="Arial"/>
        </w:rPr>
      </w:pPr>
      <w:r>
        <w:rPr>
          <w:rFonts w:ascii="Arial" w:hAnsi="Arial" w:cs="Arial"/>
        </w:rPr>
        <w:t xml:space="preserve">Or </w:t>
      </w:r>
    </w:p>
    <w:p w14:paraId="65EE0EAB" w14:textId="77777777" w:rsidR="002273E7" w:rsidRPr="00B3733D" w:rsidRDefault="002273E7">
      <w:pPr>
        <w:rPr>
          <w:rFonts w:ascii="Arial" w:hAnsi="Arial" w:cs="Arial"/>
        </w:rPr>
      </w:pPr>
    </w:p>
    <w:p w14:paraId="78B5B3C6" w14:textId="77777777" w:rsidR="00B3733D" w:rsidRPr="00B3733D" w:rsidRDefault="001B1629">
      <w:pPr>
        <w:rPr>
          <w:rFonts w:ascii="Arial" w:hAnsi="Arial" w:cs="Arial"/>
        </w:rPr>
      </w:pPr>
      <w:r w:rsidRPr="00B3733D">
        <w:rPr>
          <w:rFonts w:ascii="Arial" w:hAnsi="Arial" w:cs="Arial"/>
        </w:rPr>
        <w:t xml:space="preserve">6 Church Street, </w:t>
      </w:r>
    </w:p>
    <w:p w14:paraId="6DBEA438" w14:textId="77777777" w:rsidR="00B3733D" w:rsidRPr="00B3733D" w:rsidRDefault="001B1629">
      <w:pPr>
        <w:rPr>
          <w:rFonts w:ascii="Arial" w:hAnsi="Arial" w:cs="Arial"/>
        </w:rPr>
      </w:pPr>
      <w:r w:rsidRPr="00B3733D">
        <w:rPr>
          <w:rFonts w:ascii="Arial" w:hAnsi="Arial" w:cs="Arial"/>
        </w:rPr>
        <w:t xml:space="preserve">Reading </w:t>
      </w:r>
      <w:r w:rsidR="003514F1" w:rsidRPr="00B3733D">
        <w:rPr>
          <w:rFonts w:ascii="Arial" w:hAnsi="Arial" w:cs="Arial"/>
        </w:rPr>
        <w:t xml:space="preserve"> </w:t>
      </w:r>
      <w:r w:rsidR="00B3733D">
        <w:rPr>
          <w:rFonts w:ascii="Arial" w:hAnsi="Arial" w:cs="Arial"/>
        </w:rPr>
        <w:t xml:space="preserve"> </w:t>
      </w:r>
      <w:r w:rsidRPr="00B3733D">
        <w:rPr>
          <w:rFonts w:ascii="Arial" w:hAnsi="Arial" w:cs="Arial"/>
        </w:rPr>
        <w:t xml:space="preserve">RG1 2SB </w:t>
      </w:r>
    </w:p>
    <w:p w14:paraId="45AEEAC2" w14:textId="77777777" w:rsidR="001B1629" w:rsidRPr="00026977" w:rsidRDefault="001B1629" w:rsidP="00C2107B">
      <w:pPr>
        <w:rPr>
          <w:rFonts w:ascii="Arial" w:hAnsi="Arial" w:cs="Arial"/>
        </w:rPr>
      </w:pPr>
    </w:p>
    <w:sectPr w:rsidR="001B1629" w:rsidRPr="00026977" w:rsidSect="00E237D3">
      <w:footerReference w:type="default" r:id="rId12"/>
      <w:footerReference w:type="first" r:id="rId13"/>
      <w:pgSz w:w="11906" w:h="16838"/>
      <w:pgMar w:top="720" w:right="720" w:bottom="720" w:left="720" w:header="708" w:footer="708" w:gutter="0"/>
      <w:pgBorders w:display="firstPage"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8D3E5" w14:textId="77777777" w:rsidR="004B4D70" w:rsidRDefault="004B4D70" w:rsidP="005469DC">
      <w:r>
        <w:separator/>
      </w:r>
    </w:p>
  </w:endnote>
  <w:endnote w:type="continuationSeparator" w:id="0">
    <w:p w14:paraId="6358C59D" w14:textId="77777777" w:rsidR="004B4D70" w:rsidRDefault="004B4D70" w:rsidP="0054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5E17B" w14:textId="28E74E13" w:rsidR="007D19D0" w:rsidRPr="00A96EEF" w:rsidRDefault="00590FDF">
    <w:pPr>
      <w:pStyle w:val="Footer"/>
      <w:rPr>
        <w:rFonts w:ascii="Arial" w:hAnsi="Arial" w:cs="Arial"/>
        <w:sz w:val="16"/>
        <w:szCs w:val="16"/>
      </w:rPr>
    </w:pPr>
    <w:r>
      <w:rPr>
        <w:rFonts w:ascii="Arial" w:hAnsi="Arial" w:cs="Arial"/>
        <w:sz w:val="16"/>
        <w:szCs w:val="16"/>
      </w:rPr>
      <w:t>R</w:t>
    </w:r>
    <w:r w:rsidR="005A5757">
      <w:rPr>
        <w:rFonts w:ascii="Arial" w:hAnsi="Arial" w:cs="Arial"/>
        <w:sz w:val="16"/>
        <w:szCs w:val="16"/>
      </w:rPr>
      <w:t xml:space="preserve">QM hiring rooms: </w:t>
    </w:r>
    <w:r w:rsidR="003E2644">
      <w:rPr>
        <w:rFonts w:ascii="Arial" w:hAnsi="Arial" w:cs="Arial"/>
        <w:sz w:val="16"/>
        <w:szCs w:val="16"/>
      </w:rPr>
      <w:t>Ju</w:t>
    </w:r>
    <w:r w:rsidR="001F6CA8">
      <w:rPr>
        <w:rFonts w:ascii="Arial" w:hAnsi="Arial" w:cs="Arial"/>
        <w:sz w:val="16"/>
        <w:szCs w:val="16"/>
      </w:rPr>
      <w:t>ly</w:t>
    </w:r>
    <w:r w:rsidR="003E2644">
      <w:rPr>
        <w:rFonts w:ascii="Arial" w:hAnsi="Arial" w:cs="Arial"/>
        <w:sz w:val="16"/>
        <w:szCs w:val="16"/>
      </w:rPr>
      <w:t xml:space="preserve"> 2024</w:t>
    </w:r>
    <w:r w:rsidR="007D19D0">
      <w:rPr>
        <w:rFonts w:ascii="Arial" w:hAnsi="Arial" w:cs="Arial"/>
        <w:sz w:val="16"/>
        <w:szCs w:val="16"/>
      </w:rPr>
      <w:tab/>
    </w:r>
    <w:r w:rsidR="007D19D0">
      <w:rPr>
        <w:rFonts w:ascii="Arial" w:hAnsi="Arial" w:cs="Arial"/>
        <w:sz w:val="16"/>
        <w:szCs w:val="16"/>
      </w:rPr>
      <w:tab/>
      <w:t xml:space="preserve">Page </w:t>
    </w:r>
    <w:r w:rsidR="007D19D0" w:rsidRPr="00A96EEF">
      <w:rPr>
        <w:rFonts w:ascii="Arial" w:hAnsi="Arial" w:cs="Arial"/>
        <w:sz w:val="16"/>
        <w:szCs w:val="16"/>
      </w:rPr>
      <w:fldChar w:fldCharType="begin"/>
    </w:r>
    <w:r w:rsidR="007D19D0" w:rsidRPr="00A96EEF">
      <w:rPr>
        <w:rFonts w:ascii="Arial" w:hAnsi="Arial" w:cs="Arial"/>
        <w:sz w:val="16"/>
        <w:szCs w:val="16"/>
      </w:rPr>
      <w:instrText xml:space="preserve"> PAGE   \* MERGEFORMAT </w:instrText>
    </w:r>
    <w:r w:rsidR="007D19D0" w:rsidRPr="00A96EEF">
      <w:rPr>
        <w:rFonts w:ascii="Arial" w:hAnsi="Arial" w:cs="Arial"/>
        <w:sz w:val="16"/>
        <w:szCs w:val="16"/>
      </w:rPr>
      <w:fldChar w:fldCharType="separate"/>
    </w:r>
    <w:r w:rsidR="00DF0E11">
      <w:rPr>
        <w:rFonts w:ascii="Arial" w:hAnsi="Arial" w:cs="Arial"/>
        <w:noProof/>
        <w:sz w:val="16"/>
        <w:szCs w:val="16"/>
      </w:rPr>
      <w:t>6</w:t>
    </w:r>
    <w:r w:rsidR="007D19D0" w:rsidRPr="00A96EEF">
      <w:rPr>
        <w:rFonts w:ascii="Arial" w:hAnsi="Arial" w:cs="Arial"/>
        <w:sz w:val="16"/>
        <w:szCs w:val="16"/>
      </w:rPr>
      <w:fldChar w:fldCharType="end"/>
    </w:r>
  </w:p>
  <w:p w14:paraId="45B7EE12" w14:textId="77777777" w:rsidR="007D19D0" w:rsidRDefault="007D1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7594E" w14:textId="44A1C49D" w:rsidR="007D19D0" w:rsidRPr="00A96EEF" w:rsidRDefault="007D19D0" w:rsidP="00A96EEF">
    <w:pPr>
      <w:pStyle w:val="Footer"/>
      <w:rPr>
        <w:rFonts w:ascii="Arial" w:hAnsi="Arial" w:cs="Arial"/>
        <w:sz w:val="16"/>
        <w:szCs w:val="16"/>
      </w:rPr>
    </w:pPr>
    <w:r w:rsidRPr="00A96EEF">
      <w:rPr>
        <w:rFonts w:ascii="Arial" w:hAnsi="Arial" w:cs="Arial"/>
        <w:sz w:val="16"/>
        <w:szCs w:val="16"/>
      </w:rPr>
      <w:t>R</w:t>
    </w:r>
    <w:r w:rsidR="005A5757">
      <w:rPr>
        <w:rFonts w:ascii="Arial" w:hAnsi="Arial" w:cs="Arial"/>
        <w:sz w:val="16"/>
        <w:szCs w:val="16"/>
      </w:rPr>
      <w:t>QM hiring rooms:</w:t>
    </w:r>
    <w:r w:rsidR="003E2644">
      <w:rPr>
        <w:rFonts w:ascii="Arial" w:hAnsi="Arial" w:cs="Arial"/>
        <w:sz w:val="16"/>
        <w:szCs w:val="16"/>
      </w:rPr>
      <w:t xml:space="preserve"> Ju</w:t>
    </w:r>
    <w:r w:rsidR="001F6CA8">
      <w:rPr>
        <w:rFonts w:ascii="Arial" w:hAnsi="Arial" w:cs="Arial"/>
        <w:sz w:val="16"/>
        <w:szCs w:val="16"/>
      </w:rPr>
      <w:t>ly</w:t>
    </w:r>
    <w:r w:rsidR="003E2644">
      <w:rPr>
        <w:rFonts w:ascii="Arial" w:hAnsi="Arial" w:cs="Arial"/>
        <w:sz w:val="16"/>
        <w:szCs w:val="16"/>
      </w:rPr>
      <w:t xml:space="preserve"> </w:t>
    </w:r>
    <w:r w:rsidR="005A5757">
      <w:rPr>
        <w:rFonts w:ascii="Arial" w:hAnsi="Arial" w:cs="Arial"/>
        <w:sz w:val="16"/>
        <w:szCs w:val="16"/>
      </w:rPr>
      <w:t>202</w:t>
    </w:r>
    <w:r w:rsidR="003E2644">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12730" w14:textId="77777777" w:rsidR="004B4D70" w:rsidRDefault="004B4D70" w:rsidP="005469DC">
      <w:r>
        <w:separator/>
      </w:r>
    </w:p>
  </w:footnote>
  <w:footnote w:type="continuationSeparator" w:id="0">
    <w:p w14:paraId="69DFF01E" w14:textId="77777777" w:rsidR="004B4D70" w:rsidRDefault="004B4D70" w:rsidP="00546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043B9"/>
    <w:multiLevelType w:val="hybridMultilevel"/>
    <w:tmpl w:val="D93438B4"/>
    <w:lvl w:ilvl="0" w:tplc="0809000F">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97D3AAE"/>
    <w:multiLevelType w:val="multilevel"/>
    <w:tmpl w:val="729C466C"/>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636692"/>
    <w:multiLevelType w:val="hybridMultilevel"/>
    <w:tmpl w:val="5DAC1194"/>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08795C"/>
    <w:multiLevelType w:val="hybridMultilevel"/>
    <w:tmpl w:val="4E0C84DA"/>
    <w:lvl w:ilvl="0" w:tplc="22E4F56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CE30AB"/>
    <w:multiLevelType w:val="hybridMultilevel"/>
    <w:tmpl w:val="3530FE88"/>
    <w:lvl w:ilvl="0" w:tplc="401A9DDC">
      <w:start w:val="1"/>
      <w:numFmt w:val="decimal"/>
      <w:lvlText w:val="%1."/>
      <w:lvlJc w:val="left"/>
      <w:pPr>
        <w:tabs>
          <w:tab w:val="num" w:pos="720"/>
        </w:tabs>
        <w:ind w:left="720" w:hanging="360"/>
      </w:pPr>
      <w:rPr>
        <w:rFonts w:hint="default"/>
        <w:color w:val="auto"/>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0583F"/>
    <w:multiLevelType w:val="multilevel"/>
    <w:tmpl w:val="1034DD6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D221DA1"/>
    <w:multiLevelType w:val="hybridMultilevel"/>
    <w:tmpl w:val="B8589712"/>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15:restartNumberingAfterBreak="0">
    <w:nsid w:val="2D683973"/>
    <w:multiLevelType w:val="multilevel"/>
    <w:tmpl w:val="42BC7D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7E27D0"/>
    <w:multiLevelType w:val="multilevel"/>
    <w:tmpl w:val="42BC7D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45DB9"/>
    <w:multiLevelType w:val="hybridMultilevel"/>
    <w:tmpl w:val="BC4AD6B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3C5486"/>
    <w:multiLevelType w:val="multilevel"/>
    <w:tmpl w:val="ABF2CDA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3D7451D1"/>
    <w:multiLevelType w:val="hybridMultilevel"/>
    <w:tmpl w:val="FAC60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852727"/>
    <w:multiLevelType w:val="multilevel"/>
    <w:tmpl w:val="6F0A31B8"/>
    <w:lvl w:ilvl="0">
      <w:start w:val="1"/>
      <w:numFmt w:val="bullet"/>
      <w:lvlText w:val="•"/>
      <w:lvlJc w:val="left"/>
      <w:pPr>
        <w:ind w:left="449" w:hanging="342"/>
      </w:pPr>
      <w:rPr>
        <w:rFonts w:ascii="Arial" w:hAnsi="Arial" w:cs="Arial" w:hint="default"/>
        <w:b w:val="0"/>
        <w:bCs w:val="0"/>
        <w:i w:val="0"/>
        <w:iCs w:val="0"/>
        <w:spacing w:val="0"/>
        <w:w w:val="131"/>
        <w:sz w:val="24"/>
        <w:szCs w:val="24"/>
        <w:lang w:val="en-US" w:eastAsia="en-US" w:bidi="ar-SA"/>
      </w:rPr>
    </w:lvl>
    <w:lvl w:ilvl="1">
      <w:start w:val="1"/>
      <w:numFmt w:val="bullet"/>
      <w:lvlText w:val=""/>
      <w:lvlJc w:val="left"/>
      <w:pPr>
        <w:ind w:left="1354" w:hanging="342"/>
      </w:pPr>
      <w:rPr>
        <w:rFonts w:ascii="Symbol" w:hAnsi="Symbol" w:cs="Symbol" w:hint="default"/>
        <w:lang w:val="en-US" w:eastAsia="en-US" w:bidi="ar-SA"/>
      </w:rPr>
    </w:lvl>
    <w:lvl w:ilvl="2">
      <w:start w:val="1"/>
      <w:numFmt w:val="bullet"/>
      <w:lvlText w:val=""/>
      <w:lvlJc w:val="left"/>
      <w:pPr>
        <w:ind w:left="2269" w:hanging="342"/>
      </w:pPr>
      <w:rPr>
        <w:rFonts w:ascii="Symbol" w:hAnsi="Symbol" w:cs="Symbol" w:hint="default"/>
        <w:lang w:val="en-US" w:eastAsia="en-US" w:bidi="ar-SA"/>
      </w:rPr>
    </w:lvl>
    <w:lvl w:ilvl="3">
      <w:start w:val="1"/>
      <w:numFmt w:val="bullet"/>
      <w:lvlText w:val=""/>
      <w:lvlJc w:val="left"/>
      <w:pPr>
        <w:ind w:left="3183" w:hanging="342"/>
      </w:pPr>
      <w:rPr>
        <w:rFonts w:ascii="Symbol" w:hAnsi="Symbol" w:cs="Symbol" w:hint="default"/>
        <w:lang w:val="en-US" w:eastAsia="en-US" w:bidi="ar-SA"/>
      </w:rPr>
    </w:lvl>
    <w:lvl w:ilvl="4">
      <w:start w:val="1"/>
      <w:numFmt w:val="bullet"/>
      <w:lvlText w:val=""/>
      <w:lvlJc w:val="left"/>
      <w:pPr>
        <w:ind w:left="4098" w:hanging="342"/>
      </w:pPr>
      <w:rPr>
        <w:rFonts w:ascii="Symbol" w:hAnsi="Symbol" w:cs="Symbol" w:hint="default"/>
        <w:lang w:val="en-US" w:eastAsia="en-US" w:bidi="ar-SA"/>
      </w:rPr>
    </w:lvl>
    <w:lvl w:ilvl="5">
      <w:start w:val="1"/>
      <w:numFmt w:val="bullet"/>
      <w:lvlText w:val=""/>
      <w:lvlJc w:val="left"/>
      <w:pPr>
        <w:ind w:left="5013" w:hanging="342"/>
      </w:pPr>
      <w:rPr>
        <w:rFonts w:ascii="Symbol" w:hAnsi="Symbol" w:cs="Symbol" w:hint="default"/>
        <w:lang w:val="en-US" w:eastAsia="en-US" w:bidi="ar-SA"/>
      </w:rPr>
    </w:lvl>
    <w:lvl w:ilvl="6">
      <w:start w:val="1"/>
      <w:numFmt w:val="bullet"/>
      <w:lvlText w:val=""/>
      <w:lvlJc w:val="left"/>
      <w:pPr>
        <w:ind w:left="5927" w:hanging="342"/>
      </w:pPr>
      <w:rPr>
        <w:rFonts w:ascii="Symbol" w:hAnsi="Symbol" w:cs="Symbol" w:hint="default"/>
        <w:lang w:val="en-US" w:eastAsia="en-US" w:bidi="ar-SA"/>
      </w:rPr>
    </w:lvl>
    <w:lvl w:ilvl="7">
      <w:start w:val="1"/>
      <w:numFmt w:val="bullet"/>
      <w:lvlText w:val=""/>
      <w:lvlJc w:val="left"/>
      <w:pPr>
        <w:ind w:left="6842" w:hanging="342"/>
      </w:pPr>
      <w:rPr>
        <w:rFonts w:ascii="Symbol" w:hAnsi="Symbol" w:cs="Symbol" w:hint="default"/>
        <w:lang w:val="en-US" w:eastAsia="en-US" w:bidi="ar-SA"/>
      </w:rPr>
    </w:lvl>
    <w:lvl w:ilvl="8">
      <w:start w:val="1"/>
      <w:numFmt w:val="bullet"/>
      <w:lvlText w:val=""/>
      <w:lvlJc w:val="left"/>
      <w:pPr>
        <w:ind w:left="7757" w:hanging="342"/>
      </w:pPr>
      <w:rPr>
        <w:rFonts w:ascii="Symbol" w:hAnsi="Symbol" w:cs="Symbol" w:hint="default"/>
        <w:lang w:val="en-US" w:eastAsia="en-US" w:bidi="ar-SA"/>
      </w:rPr>
    </w:lvl>
  </w:abstractNum>
  <w:abstractNum w:abstractNumId="13" w15:restartNumberingAfterBreak="0">
    <w:nsid w:val="4CAA4EC6"/>
    <w:multiLevelType w:val="multilevel"/>
    <w:tmpl w:val="AA449A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065B18"/>
    <w:multiLevelType w:val="hybridMultilevel"/>
    <w:tmpl w:val="E3E2E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663DEC"/>
    <w:multiLevelType w:val="multilevel"/>
    <w:tmpl w:val="A04C13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8113A98"/>
    <w:multiLevelType w:val="hybridMultilevel"/>
    <w:tmpl w:val="29E0E1C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830A1C"/>
    <w:multiLevelType w:val="hybridMultilevel"/>
    <w:tmpl w:val="1034DD6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620A64D6"/>
    <w:multiLevelType w:val="hybridMultilevel"/>
    <w:tmpl w:val="4F00457C"/>
    <w:lvl w:ilvl="0" w:tplc="1F905788">
      <w:start w:val="101"/>
      <w:numFmt w:val="bullet"/>
      <w:lvlText w:val="-"/>
      <w:lvlJc w:val="left"/>
      <w:pPr>
        <w:tabs>
          <w:tab w:val="num" w:pos="720"/>
        </w:tabs>
        <w:ind w:left="720" w:hanging="360"/>
      </w:pPr>
      <w:rPr>
        <w:rFonts w:ascii="Arial" w:eastAsia="Times New Roman" w:hAnsi="Arial" w:cs="Tahoma"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B90882"/>
    <w:multiLevelType w:val="hybridMultilevel"/>
    <w:tmpl w:val="42BC7D3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2A5129"/>
    <w:multiLevelType w:val="hybridMultilevel"/>
    <w:tmpl w:val="CFD82D8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227C24"/>
    <w:multiLevelType w:val="hybridMultilevel"/>
    <w:tmpl w:val="5418AB2A"/>
    <w:lvl w:ilvl="0" w:tplc="E9725360">
      <w:start w:val="1"/>
      <w:numFmt w:val="decimal"/>
      <w:lvlText w:val="%1."/>
      <w:lvlJc w:val="left"/>
      <w:pPr>
        <w:tabs>
          <w:tab w:val="num" w:pos="720"/>
        </w:tabs>
        <w:ind w:left="720" w:hanging="360"/>
      </w:pPr>
      <w:rPr>
        <w:rFonts w:hint="default"/>
        <w:strike w:val="0"/>
        <w:color w:val="auto"/>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6712E0"/>
    <w:multiLevelType w:val="hybridMultilevel"/>
    <w:tmpl w:val="6A188F28"/>
    <w:lvl w:ilvl="0" w:tplc="6DC80B5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4056A9"/>
    <w:multiLevelType w:val="multilevel"/>
    <w:tmpl w:val="9DEE599A"/>
    <w:lvl w:ilvl="0">
      <w:start w:val="1"/>
      <w:numFmt w:val="decimal"/>
      <w:lvlText w:val="%1."/>
      <w:lvlJc w:val="left"/>
      <w:pPr>
        <w:ind w:left="720" w:hanging="360"/>
      </w:pPr>
      <w:rPr>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034841831">
    <w:abstractNumId w:val="18"/>
  </w:num>
  <w:num w:numId="2" w16cid:durableId="1384601843">
    <w:abstractNumId w:val="0"/>
  </w:num>
  <w:num w:numId="3" w16cid:durableId="919867452">
    <w:abstractNumId w:val="17"/>
  </w:num>
  <w:num w:numId="4" w16cid:durableId="2070033615">
    <w:abstractNumId w:val="3"/>
  </w:num>
  <w:num w:numId="5" w16cid:durableId="123811154">
    <w:abstractNumId w:val="5"/>
  </w:num>
  <w:num w:numId="6" w16cid:durableId="21514651">
    <w:abstractNumId w:val="6"/>
  </w:num>
  <w:num w:numId="7" w16cid:durableId="1593080188">
    <w:abstractNumId w:val="2"/>
  </w:num>
  <w:num w:numId="8" w16cid:durableId="150562991">
    <w:abstractNumId w:val="9"/>
  </w:num>
  <w:num w:numId="9" w16cid:durableId="2131702244">
    <w:abstractNumId w:val="19"/>
  </w:num>
  <w:num w:numId="10" w16cid:durableId="1250501520">
    <w:abstractNumId w:val="8"/>
  </w:num>
  <w:num w:numId="11" w16cid:durableId="1756395949">
    <w:abstractNumId w:val="7"/>
  </w:num>
  <w:num w:numId="12" w16cid:durableId="267202642">
    <w:abstractNumId w:val="20"/>
  </w:num>
  <w:num w:numId="13" w16cid:durableId="16274185">
    <w:abstractNumId w:val="16"/>
  </w:num>
  <w:num w:numId="14" w16cid:durableId="243033521">
    <w:abstractNumId w:val="14"/>
  </w:num>
  <w:num w:numId="15" w16cid:durableId="1000540712">
    <w:abstractNumId w:val="10"/>
  </w:num>
  <w:num w:numId="16" w16cid:durableId="1163157315">
    <w:abstractNumId w:val="1"/>
  </w:num>
  <w:num w:numId="17" w16cid:durableId="1826244817">
    <w:abstractNumId w:val="15"/>
  </w:num>
  <w:num w:numId="18" w16cid:durableId="535000614">
    <w:abstractNumId w:val="13"/>
  </w:num>
  <w:num w:numId="19" w16cid:durableId="1076630106">
    <w:abstractNumId w:val="23"/>
  </w:num>
  <w:num w:numId="20" w16cid:durableId="1342394537">
    <w:abstractNumId w:val="12"/>
  </w:num>
  <w:num w:numId="21" w16cid:durableId="919944357">
    <w:abstractNumId w:val="11"/>
  </w:num>
  <w:num w:numId="22" w16cid:durableId="1330597763">
    <w:abstractNumId w:val="4"/>
  </w:num>
  <w:num w:numId="23" w16cid:durableId="539635574">
    <w:abstractNumId w:val="22"/>
  </w:num>
  <w:num w:numId="24" w16cid:durableId="12171650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C17"/>
    <w:rsid w:val="000026C0"/>
    <w:rsid w:val="00013D35"/>
    <w:rsid w:val="00016B08"/>
    <w:rsid w:val="00040DBB"/>
    <w:rsid w:val="000577BB"/>
    <w:rsid w:val="000637FC"/>
    <w:rsid w:val="00074A4C"/>
    <w:rsid w:val="00074D58"/>
    <w:rsid w:val="000822C2"/>
    <w:rsid w:val="000960CC"/>
    <w:rsid w:val="000A4CBF"/>
    <w:rsid w:val="000A4E7C"/>
    <w:rsid w:val="000A7021"/>
    <w:rsid w:val="000C0D03"/>
    <w:rsid w:val="000C1EFF"/>
    <w:rsid w:val="000E778E"/>
    <w:rsid w:val="000E792C"/>
    <w:rsid w:val="000F12B5"/>
    <w:rsid w:val="00101A9B"/>
    <w:rsid w:val="0011340D"/>
    <w:rsid w:val="001200BF"/>
    <w:rsid w:val="00124E37"/>
    <w:rsid w:val="00135BB9"/>
    <w:rsid w:val="001368F7"/>
    <w:rsid w:val="00146B05"/>
    <w:rsid w:val="0014787F"/>
    <w:rsid w:val="001534DA"/>
    <w:rsid w:val="00154C56"/>
    <w:rsid w:val="00154EA2"/>
    <w:rsid w:val="00161430"/>
    <w:rsid w:val="00173551"/>
    <w:rsid w:val="00177769"/>
    <w:rsid w:val="001B1629"/>
    <w:rsid w:val="001B76B2"/>
    <w:rsid w:val="001D4F55"/>
    <w:rsid w:val="001E4B21"/>
    <w:rsid w:val="001F4B0F"/>
    <w:rsid w:val="001F4BA9"/>
    <w:rsid w:val="001F6CA8"/>
    <w:rsid w:val="00213DA8"/>
    <w:rsid w:val="00214AC0"/>
    <w:rsid w:val="00224A4D"/>
    <w:rsid w:val="00225387"/>
    <w:rsid w:val="00225441"/>
    <w:rsid w:val="002273E7"/>
    <w:rsid w:val="00244183"/>
    <w:rsid w:val="0027133B"/>
    <w:rsid w:val="0028516B"/>
    <w:rsid w:val="00292724"/>
    <w:rsid w:val="002D18E6"/>
    <w:rsid w:val="002D2AD8"/>
    <w:rsid w:val="002D4B32"/>
    <w:rsid w:val="002E297B"/>
    <w:rsid w:val="002E3D56"/>
    <w:rsid w:val="00300CBC"/>
    <w:rsid w:val="0031785E"/>
    <w:rsid w:val="00327859"/>
    <w:rsid w:val="00337C80"/>
    <w:rsid w:val="00346800"/>
    <w:rsid w:val="003514F1"/>
    <w:rsid w:val="003635EF"/>
    <w:rsid w:val="003640B1"/>
    <w:rsid w:val="003835BF"/>
    <w:rsid w:val="003A2175"/>
    <w:rsid w:val="003A559B"/>
    <w:rsid w:val="003B09B9"/>
    <w:rsid w:val="003B65D8"/>
    <w:rsid w:val="003E2644"/>
    <w:rsid w:val="00400076"/>
    <w:rsid w:val="0040210E"/>
    <w:rsid w:val="004121B0"/>
    <w:rsid w:val="00416D8C"/>
    <w:rsid w:val="00427694"/>
    <w:rsid w:val="0043673B"/>
    <w:rsid w:val="00442095"/>
    <w:rsid w:val="00450C39"/>
    <w:rsid w:val="004530EC"/>
    <w:rsid w:val="00456D98"/>
    <w:rsid w:val="00467543"/>
    <w:rsid w:val="00475336"/>
    <w:rsid w:val="004777BD"/>
    <w:rsid w:val="00480EF2"/>
    <w:rsid w:val="0048295E"/>
    <w:rsid w:val="00483849"/>
    <w:rsid w:val="00485520"/>
    <w:rsid w:val="00492BF3"/>
    <w:rsid w:val="00494723"/>
    <w:rsid w:val="004A55C7"/>
    <w:rsid w:val="004B4D70"/>
    <w:rsid w:val="004C08FC"/>
    <w:rsid w:val="004D2D51"/>
    <w:rsid w:val="004F6BC5"/>
    <w:rsid w:val="0050777E"/>
    <w:rsid w:val="00511A9E"/>
    <w:rsid w:val="00532824"/>
    <w:rsid w:val="00532851"/>
    <w:rsid w:val="00542BED"/>
    <w:rsid w:val="005469DC"/>
    <w:rsid w:val="00556814"/>
    <w:rsid w:val="005608F3"/>
    <w:rsid w:val="00580F28"/>
    <w:rsid w:val="00590FDF"/>
    <w:rsid w:val="005A1892"/>
    <w:rsid w:val="005A51F6"/>
    <w:rsid w:val="005A5757"/>
    <w:rsid w:val="005B003B"/>
    <w:rsid w:val="005D3850"/>
    <w:rsid w:val="005D65A8"/>
    <w:rsid w:val="005D72C1"/>
    <w:rsid w:val="005E4117"/>
    <w:rsid w:val="00626BC7"/>
    <w:rsid w:val="00631361"/>
    <w:rsid w:val="0063634D"/>
    <w:rsid w:val="00640DAF"/>
    <w:rsid w:val="00641BB6"/>
    <w:rsid w:val="00661066"/>
    <w:rsid w:val="00681BBE"/>
    <w:rsid w:val="006828F4"/>
    <w:rsid w:val="00683270"/>
    <w:rsid w:val="00686286"/>
    <w:rsid w:val="00694A80"/>
    <w:rsid w:val="006A0A8E"/>
    <w:rsid w:val="006A240F"/>
    <w:rsid w:val="006D4A02"/>
    <w:rsid w:val="00701C7C"/>
    <w:rsid w:val="0071062A"/>
    <w:rsid w:val="007106BB"/>
    <w:rsid w:val="00713666"/>
    <w:rsid w:val="0071758C"/>
    <w:rsid w:val="00722A70"/>
    <w:rsid w:val="00724851"/>
    <w:rsid w:val="007248A8"/>
    <w:rsid w:val="00731C97"/>
    <w:rsid w:val="00740D4E"/>
    <w:rsid w:val="00742E1B"/>
    <w:rsid w:val="00747B48"/>
    <w:rsid w:val="007553C2"/>
    <w:rsid w:val="007555F4"/>
    <w:rsid w:val="0077356D"/>
    <w:rsid w:val="007767C6"/>
    <w:rsid w:val="00795E98"/>
    <w:rsid w:val="00797E93"/>
    <w:rsid w:val="007A34E7"/>
    <w:rsid w:val="007B11F8"/>
    <w:rsid w:val="007B258B"/>
    <w:rsid w:val="007B4588"/>
    <w:rsid w:val="007C7784"/>
    <w:rsid w:val="007C77DC"/>
    <w:rsid w:val="007D19D0"/>
    <w:rsid w:val="007E256C"/>
    <w:rsid w:val="007E3460"/>
    <w:rsid w:val="007E6EB5"/>
    <w:rsid w:val="007F5532"/>
    <w:rsid w:val="007F64AD"/>
    <w:rsid w:val="00811FD8"/>
    <w:rsid w:val="0081541C"/>
    <w:rsid w:val="00823EB3"/>
    <w:rsid w:val="00833E5F"/>
    <w:rsid w:val="00833EEA"/>
    <w:rsid w:val="0083462E"/>
    <w:rsid w:val="0083473A"/>
    <w:rsid w:val="00835040"/>
    <w:rsid w:val="0086100D"/>
    <w:rsid w:val="00862DFA"/>
    <w:rsid w:val="008A0917"/>
    <w:rsid w:val="008A70A9"/>
    <w:rsid w:val="008C134B"/>
    <w:rsid w:val="008D4936"/>
    <w:rsid w:val="008E4542"/>
    <w:rsid w:val="008F044F"/>
    <w:rsid w:val="008F18AB"/>
    <w:rsid w:val="008F54FA"/>
    <w:rsid w:val="009066F7"/>
    <w:rsid w:val="00913345"/>
    <w:rsid w:val="00914CFC"/>
    <w:rsid w:val="00925D4C"/>
    <w:rsid w:val="009343A4"/>
    <w:rsid w:val="00944E6A"/>
    <w:rsid w:val="009454CB"/>
    <w:rsid w:val="00950E7D"/>
    <w:rsid w:val="009574AA"/>
    <w:rsid w:val="00963DD1"/>
    <w:rsid w:val="0096413E"/>
    <w:rsid w:val="00964C6B"/>
    <w:rsid w:val="009A3688"/>
    <w:rsid w:val="009A7B0E"/>
    <w:rsid w:val="009B272B"/>
    <w:rsid w:val="009B65FB"/>
    <w:rsid w:val="009C07A8"/>
    <w:rsid w:val="009C49C7"/>
    <w:rsid w:val="009D2DAE"/>
    <w:rsid w:val="009F4576"/>
    <w:rsid w:val="009F7483"/>
    <w:rsid w:val="00A0610C"/>
    <w:rsid w:val="00A1223C"/>
    <w:rsid w:val="00A21EE8"/>
    <w:rsid w:val="00A2370B"/>
    <w:rsid w:val="00A249BA"/>
    <w:rsid w:val="00A34E88"/>
    <w:rsid w:val="00A55686"/>
    <w:rsid w:val="00A67B90"/>
    <w:rsid w:val="00A9006A"/>
    <w:rsid w:val="00A93048"/>
    <w:rsid w:val="00A96EEF"/>
    <w:rsid w:val="00AA007D"/>
    <w:rsid w:val="00AA3F90"/>
    <w:rsid w:val="00AB35CD"/>
    <w:rsid w:val="00AC0F00"/>
    <w:rsid w:val="00AC6264"/>
    <w:rsid w:val="00AE1238"/>
    <w:rsid w:val="00AE4BAF"/>
    <w:rsid w:val="00AF3257"/>
    <w:rsid w:val="00AF4AB8"/>
    <w:rsid w:val="00B01DD1"/>
    <w:rsid w:val="00B230AF"/>
    <w:rsid w:val="00B3733D"/>
    <w:rsid w:val="00B46FA2"/>
    <w:rsid w:val="00B518B0"/>
    <w:rsid w:val="00B52A82"/>
    <w:rsid w:val="00B66417"/>
    <w:rsid w:val="00B82197"/>
    <w:rsid w:val="00BE0DFB"/>
    <w:rsid w:val="00C0533C"/>
    <w:rsid w:val="00C06DD2"/>
    <w:rsid w:val="00C178BC"/>
    <w:rsid w:val="00C2107B"/>
    <w:rsid w:val="00C24892"/>
    <w:rsid w:val="00C25A45"/>
    <w:rsid w:val="00C26541"/>
    <w:rsid w:val="00C64DC4"/>
    <w:rsid w:val="00C67E2A"/>
    <w:rsid w:val="00C72046"/>
    <w:rsid w:val="00C7638E"/>
    <w:rsid w:val="00C927FA"/>
    <w:rsid w:val="00C94E64"/>
    <w:rsid w:val="00CA2537"/>
    <w:rsid w:val="00CA29F2"/>
    <w:rsid w:val="00CA6976"/>
    <w:rsid w:val="00CC17CF"/>
    <w:rsid w:val="00CC6578"/>
    <w:rsid w:val="00CC79DF"/>
    <w:rsid w:val="00CC7E10"/>
    <w:rsid w:val="00CE32FA"/>
    <w:rsid w:val="00CE66AF"/>
    <w:rsid w:val="00D04296"/>
    <w:rsid w:val="00D17908"/>
    <w:rsid w:val="00D20A8E"/>
    <w:rsid w:val="00D24F64"/>
    <w:rsid w:val="00D303B5"/>
    <w:rsid w:val="00D50374"/>
    <w:rsid w:val="00D52CEE"/>
    <w:rsid w:val="00D64EDD"/>
    <w:rsid w:val="00D8178B"/>
    <w:rsid w:val="00DB6BE5"/>
    <w:rsid w:val="00DC2C97"/>
    <w:rsid w:val="00DD00CB"/>
    <w:rsid w:val="00DE53F9"/>
    <w:rsid w:val="00DF0E11"/>
    <w:rsid w:val="00E01A4C"/>
    <w:rsid w:val="00E0357F"/>
    <w:rsid w:val="00E13F86"/>
    <w:rsid w:val="00E15778"/>
    <w:rsid w:val="00E237D3"/>
    <w:rsid w:val="00E27C6A"/>
    <w:rsid w:val="00E47065"/>
    <w:rsid w:val="00E5219B"/>
    <w:rsid w:val="00E6172D"/>
    <w:rsid w:val="00E670C4"/>
    <w:rsid w:val="00E875EB"/>
    <w:rsid w:val="00EA67BB"/>
    <w:rsid w:val="00EB311B"/>
    <w:rsid w:val="00EB3BD0"/>
    <w:rsid w:val="00EC2D86"/>
    <w:rsid w:val="00EC5ED3"/>
    <w:rsid w:val="00ED653C"/>
    <w:rsid w:val="00ED70BA"/>
    <w:rsid w:val="00EE5F57"/>
    <w:rsid w:val="00EE66B1"/>
    <w:rsid w:val="00EF19BE"/>
    <w:rsid w:val="00F06AE5"/>
    <w:rsid w:val="00F22141"/>
    <w:rsid w:val="00F41262"/>
    <w:rsid w:val="00F67956"/>
    <w:rsid w:val="00F76370"/>
    <w:rsid w:val="00F77D77"/>
    <w:rsid w:val="00F801AE"/>
    <w:rsid w:val="00F85CCE"/>
    <w:rsid w:val="00F86EAF"/>
    <w:rsid w:val="00FA6BA7"/>
    <w:rsid w:val="00FB1E93"/>
    <w:rsid w:val="00FB6509"/>
    <w:rsid w:val="00FC6EAF"/>
    <w:rsid w:val="00FE1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78210"/>
  <w15:docId w15:val="{0EBC0495-2DD1-4ECB-AA03-54FA1DC8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C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1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4F6A"/>
    <w:rPr>
      <w:color w:val="0000FF"/>
      <w:u w:val="single"/>
    </w:rPr>
  </w:style>
  <w:style w:type="paragraph" w:styleId="Title">
    <w:name w:val="Title"/>
    <w:basedOn w:val="Normal"/>
    <w:qFormat/>
    <w:rsid w:val="00014C06"/>
    <w:pPr>
      <w:jc w:val="center"/>
    </w:pPr>
    <w:rPr>
      <w:b/>
      <w:bCs/>
      <w:sz w:val="32"/>
      <w:szCs w:val="32"/>
      <w:lang w:eastAsia="en-US"/>
    </w:rPr>
  </w:style>
  <w:style w:type="paragraph" w:customStyle="1" w:styleId="ColorfulList-Accent11">
    <w:name w:val="Colorful List - Accent 11"/>
    <w:basedOn w:val="Normal"/>
    <w:qFormat/>
    <w:rsid w:val="00014C06"/>
    <w:pPr>
      <w:ind w:left="720"/>
      <w:contextualSpacing/>
    </w:pPr>
    <w:rPr>
      <w:rFonts w:ascii="Calibri" w:eastAsia="Calibri" w:hAnsi="Calibri"/>
      <w:sz w:val="22"/>
      <w:szCs w:val="22"/>
      <w:lang w:eastAsia="en-US"/>
    </w:rPr>
  </w:style>
  <w:style w:type="paragraph" w:styleId="BalloonText">
    <w:name w:val="Balloon Text"/>
    <w:basedOn w:val="Normal"/>
    <w:semiHidden/>
    <w:rsid w:val="003A73CA"/>
    <w:rPr>
      <w:rFonts w:ascii="Tahoma" w:hAnsi="Tahoma" w:cs="Tahoma"/>
      <w:sz w:val="16"/>
      <w:szCs w:val="16"/>
    </w:rPr>
  </w:style>
  <w:style w:type="paragraph" w:styleId="Header">
    <w:name w:val="header"/>
    <w:basedOn w:val="Normal"/>
    <w:link w:val="HeaderChar"/>
    <w:uiPriority w:val="99"/>
    <w:unhideWhenUsed/>
    <w:rsid w:val="005469DC"/>
    <w:pPr>
      <w:tabs>
        <w:tab w:val="center" w:pos="4513"/>
        <w:tab w:val="right" w:pos="9026"/>
      </w:tabs>
    </w:pPr>
  </w:style>
  <w:style w:type="character" w:customStyle="1" w:styleId="HeaderChar">
    <w:name w:val="Header Char"/>
    <w:link w:val="Header"/>
    <w:uiPriority w:val="99"/>
    <w:rsid w:val="005469DC"/>
    <w:rPr>
      <w:sz w:val="24"/>
      <w:szCs w:val="24"/>
    </w:rPr>
  </w:style>
  <w:style w:type="paragraph" w:styleId="Footer">
    <w:name w:val="footer"/>
    <w:basedOn w:val="Normal"/>
    <w:link w:val="FooterChar"/>
    <w:uiPriority w:val="99"/>
    <w:unhideWhenUsed/>
    <w:rsid w:val="005469DC"/>
    <w:pPr>
      <w:tabs>
        <w:tab w:val="center" w:pos="4513"/>
        <w:tab w:val="right" w:pos="9026"/>
      </w:tabs>
    </w:pPr>
  </w:style>
  <w:style w:type="character" w:customStyle="1" w:styleId="FooterChar">
    <w:name w:val="Footer Char"/>
    <w:link w:val="Footer"/>
    <w:uiPriority w:val="99"/>
    <w:rsid w:val="005469DC"/>
    <w:rPr>
      <w:sz w:val="24"/>
      <w:szCs w:val="24"/>
    </w:rPr>
  </w:style>
  <w:style w:type="character" w:styleId="CommentReference">
    <w:name w:val="annotation reference"/>
    <w:uiPriority w:val="99"/>
    <w:semiHidden/>
    <w:unhideWhenUsed/>
    <w:rsid w:val="00F41262"/>
    <w:rPr>
      <w:sz w:val="16"/>
      <w:szCs w:val="16"/>
    </w:rPr>
  </w:style>
  <w:style w:type="paragraph" w:styleId="CommentText">
    <w:name w:val="annotation text"/>
    <w:basedOn w:val="Normal"/>
    <w:link w:val="CommentTextChar"/>
    <w:uiPriority w:val="99"/>
    <w:semiHidden/>
    <w:unhideWhenUsed/>
    <w:rsid w:val="00F41262"/>
    <w:rPr>
      <w:sz w:val="20"/>
      <w:szCs w:val="20"/>
    </w:rPr>
  </w:style>
  <w:style w:type="character" w:customStyle="1" w:styleId="CommentTextChar">
    <w:name w:val="Comment Text Char"/>
    <w:basedOn w:val="DefaultParagraphFont"/>
    <w:link w:val="CommentText"/>
    <w:uiPriority w:val="99"/>
    <w:semiHidden/>
    <w:rsid w:val="00F41262"/>
  </w:style>
  <w:style w:type="paragraph" w:styleId="CommentSubject">
    <w:name w:val="annotation subject"/>
    <w:basedOn w:val="CommentText"/>
    <w:next w:val="CommentText"/>
    <w:link w:val="CommentSubjectChar"/>
    <w:uiPriority w:val="99"/>
    <w:semiHidden/>
    <w:unhideWhenUsed/>
    <w:rsid w:val="00F41262"/>
    <w:rPr>
      <w:b/>
      <w:bCs/>
    </w:rPr>
  </w:style>
  <w:style w:type="character" w:customStyle="1" w:styleId="CommentSubjectChar">
    <w:name w:val="Comment Subject Char"/>
    <w:link w:val="CommentSubject"/>
    <w:uiPriority w:val="99"/>
    <w:semiHidden/>
    <w:rsid w:val="00F41262"/>
    <w:rPr>
      <w:b/>
      <w:bCs/>
    </w:rPr>
  </w:style>
  <w:style w:type="paragraph" w:styleId="ListParagraph">
    <w:name w:val="List Paragraph"/>
    <w:basedOn w:val="Normal"/>
    <w:uiPriority w:val="72"/>
    <w:qFormat/>
    <w:rsid w:val="00C26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828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irings@readingquakers.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irings@readingquakers.or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Hiring Rooms at Reading Quaker Meeting House</vt:lpstr>
    </vt:vector>
  </TitlesOfParts>
  <Company>Vodafone</Company>
  <LinksUpToDate>false</LinksUpToDate>
  <CharactersWithSpaces>12236</CharactersWithSpaces>
  <SharedDoc>false</SharedDoc>
  <HLinks>
    <vt:vector size="6" baseType="variant">
      <vt:variant>
        <vt:i4>852089</vt:i4>
      </vt:variant>
      <vt:variant>
        <vt:i4>0</vt:i4>
      </vt:variant>
      <vt:variant>
        <vt:i4>0</vt:i4>
      </vt:variant>
      <vt:variant>
        <vt:i4>5</vt:i4>
      </vt:variant>
      <vt:variant>
        <vt:lpwstr>mailto:Hirings@readingquakers.org.uk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Hiring Rooms at Reading Quaker Meeting House</dc:title>
  <dc:creator>home</dc:creator>
  <cp:lastModifiedBy>Daniel Hughes</cp:lastModifiedBy>
  <cp:revision>49</cp:revision>
  <cp:lastPrinted>2024-07-18T08:40:00Z</cp:lastPrinted>
  <dcterms:created xsi:type="dcterms:W3CDTF">2019-10-08T10:13:00Z</dcterms:created>
  <dcterms:modified xsi:type="dcterms:W3CDTF">2024-07-18T08:41:00Z</dcterms:modified>
</cp:coreProperties>
</file>